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92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0"/>
        <w:gridCol w:w="450"/>
        <w:gridCol w:w="39"/>
        <w:gridCol w:w="501"/>
        <w:gridCol w:w="9"/>
        <w:gridCol w:w="8001"/>
      </w:tblGrid>
      <w:tr w:rsidR="00956C4D" w:rsidRPr="001B3053" w14:paraId="0DA7E43B" w14:textId="77777777" w:rsidTr="004B753A">
        <w:tc>
          <w:tcPr>
            <w:tcW w:w="9648" w:type="dxa"/>
            <w:gridSpan w:val="7"/>
            <w:shd w:val="clear" w:color="auto" w:fill="auto"/>
          </w:tcPr>
          <w:p w14:paraId="0DA7E43A" w14:textId="57923314" w:rsidR="00956C4D" w:rsidRDefault="00956C4D" w:rsidP="00003A06">
            <w:pPr>
              <w:autoSpaceDE w:val="0"/>
              <w:autoSpaceDN w:val="0"/>
              <w:adjustRightInd w:val="0"/>
              <w:spacing w:after="0" w:line="240" w:lineRule="auto"/>
              <w:jc w:val="center"/>
              <w:rPr>
                <w:rFonts w:asciiTheme="minorHAnsi" w:eastAsiaTheme="minorHAnsi" w:hAnsiTheme="minorHAnsi" w:cstheme="minorHAnsi"/>
                <w:b/>
                <w:bCs/>
                <w:u w:val="single"/>
              </w:rPr>
            </w:pPr>
            <w:bookmarkStart w:id="0" w:name="_GoBack"/>
            <w:bookmarkEnd w:id="0"/>
            <w:r w:rsidRPr="00B61E6D">
              <w:t xml:space="preserve">Client Name:       </w:t>
            </w:r>
            <w:r w:rsidR="008F0065" w:rsidRPr="00AB72B1">
              <w:rPr>
                <w:rFonts w:asciiTheme="minorHAnsi" w:hAnsiTheme="minorHAnsi" w:cstheme="minorHAnsi"/>
              </w:rPr>
              <w:fldChar w:fldCharType="begin">
                <w:ffData>
                  <w:name w:val="Text8"/>
                  <w:enabled/>
                  <w:calcOnExit w:val="0"/>
                  <w:textInput/>
                </w:ffData>
              </w:fldChar>
            </w:r>
            <w:r w:rsidR="008F0065" w:rsidRPr="00AB72B1">
              <w:rPr>
                <w:rFonts w:asciiTheme="minorHAnsi" w:hAnsiTheme="minorHAnsi" w:cstheme="minorHAnsi"/>
              </w:rPr>
              <w:instrText xml:space="preserve"> FORMTEXT </w:instrText>
            </w:r>
            <w:r w:rsidR="008F0065" w:rsidRPr="00AB72B1">
              <w:rPr>
                <w:rFonts w:asciiTheme="minorHAnsi" w:hAnsiTheme="minorHAnsi" w:cstheme="minorHAnsi"/>
              </w:rPr>
            </w:r>
            <w:r w:rsidR="008F0065" w:rsidRPr="00AB72B1">
              <w:rPr>
                <w:rFonts w:asciiTheme="minorHAnsi" w:hAnsiTheme="minorHAnsi" w:cstheme="minorHAnsi"/>
              </w:rPr>
              <w:fldChar w:fldCharType="separate"/>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rPr>
              <w:fldChar w:fldCharType="end"/>
            </w:r>
            <w:r w:rsidRPr="00B61E6D">
              <w:t xml:space="preserve">               SAR#: </w:t>
            </w:r>
            <w:r w:rsidR="008F0065" w:rsidRPr="00AB72B1">
              <w:rPr>
                <w:rFonts w:asciiTheme="minorHAnsi" w:hAnsiTheme="minorHAnsi" w:cstheme="minorHAnsi"/>
              </w:rPr>
              <w:fldChar w:fldCharType="begin">
                <w:ffData>
                  <w:name w:val="Text8"/>
                  <w:enabled/>
                  <w:calcOnExit w:val="0"/>
                  <w:textInput/>
                </w:ffData>
              </w:fldChar>
            </w:r>
            <w:r w:rsidR="008F0065" w:rsidRPr="00AB72B1">
              <w:rPr>
                <w:rFonts w:asciiTheme="minorHAnsi" w:hAnsiTheme="minorHAnsi" w:cstheme="minorHAnsi"/>
              </w:rPr>
              <w:instrText xml:space="preserve"> FORMTEXT </w:instrText>
            </w:r>
            <w:r w:rsidR="008F0065" w:rsidRPr="00AB72B1">
              <w:rPr>
                <w:rFonts w:asciiTheme="minorHAnsi" w:hAnsiTheme="minorHAnsi" w:cstheme="minorHAnsi"/>
              </w:rPr>
            </w:r>
            <w:r w:rsidR="008F0065" w:rsidRPr="00AB72B1">
              <w:rPr>
                <w:rFonts w:asciiTheme="minorHAnsi" w:hAnsiTheme="minorHAnsi" w:cstheme="minorHAnsi"/>
              </w:rPr>
              <w:fldChar w:fldCharType="separate"/>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rPr>
              <w:fldChar w:fldCharType="end"/>
            </w:r>
            <w:r w:rsidRPr="00B61E6D">
              <w:t xml:space="preserve">         </w:t>
            </w:r>
            <w:r w:rsidRPr="00B61E6D">
              <w:fldChar w:fldCharType="begin"/>
            </w:r>
            <w:r w:rsidRPr="00B61E6D">
              <w:instrText xml:space="preserve"> COMMENTS   \* MERGEFORMAT </w:instrText>
            </w:r>
            <w:r w:rsidRPr="00B61E6D">
              <w:fldChar w:fldCharType="end"/>
            </w:r>
            <w:r w:rsidRPr="00B61E6D">
              <w:t xml:space="preserve">Requested Date Range: </w:t>
            </w:r>
            <w:r w:rsidR="008F0065" w:rsidRPr="00AB72B1">
              <w:rPr>
                <w:rFonts w:asciiTheme="minorHAnsi" w:hAnsiTheme="minorHAnsi" w:cstheme="minorHAnsi"/>
              </w:rPr>
              <w:fldChar w:fldCharType="begin">
                <w:ffData>
                  <w:name w:val="Text8"/>
                  <w:enabled/>
                  <w:calcOnExit w:val="0"/>
                  <w:textInput/>
                </w:ffData>
              </w:fldChar>
            </w:r>
            <w:r w:rsidR="008F0065" w:rsidRPr="00AB72B1">
              <w:rPr>
                <w:rFonts w:asciiTheme="minorHAnsi" w:hAnsiTheme="minorHAnsi" w:cstheme="minorHAnsi"/>
              </w:rPr>
              <w:instrText xml:space="preserve"> FORMTEXT </w:instrText>
            </w:r>
            <w:r w:rsidR="008F0065" w:rsidRPr="00AB72B1">
              <w:rPr>
                <w:rFonts w:asciiTheme="minorHAnsi" w:hAnsiTheme="minorHAnsi" w:cstheme="minorHAnsi"/>
              </w:rPr>
            </w:r>
            <w:r w:rsidR="008F0065" w:rsidRPr="00AB72B1">
              <w:rPr>
                <w:rFonts w:asciiTheme="minorHAnsi" w:hAnsiTheme="minorHAnsi" w:cstheme="minorHAnsi"/>
              </w:rPr>
              <w:fldChar w:fldCharType="separate"/>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noProof/>
              </w:rPr>
              <w:t> </w:t>
            </w:r>
            <w:r w:rsidR="008F0065" w:rsidRPr="00AB72B1">
              <w:rPr>
                <w:rFonts w:asciiTheme="minorHAnsi" w:hAnsiTheme="minorHAnsi" w:cstheme="minorHAnsi"/>
              </w:rPr>
              <w:fldChar w:fldCharType="end"/>
            </w:r>
          </w:p>
        </w:tc>
      </w:tr>
      <w:tr w:rsidR="00712B37" w:rsidRPr="001B3053" w14:paraId="0DA7E440" w14:textId="77777777" w:rsidTr="00324BFB">
        <w:tc>
          <w:tcPr>
            <w:tcW w:w="9648" w:type="dxa"/>
            <w:gridSpan w:val="7"/>
            <w:shd w:val="pct20" w:color="auto" w:fill="auto"/>
          </w:tcPr>
          <w:p w14:paraId="0DA7E43C" w14:textId="77777777" w:rsidR="00AE1635" w:rsidRDefault="00CF5DC0" w:rsidP="00916883">
            <w:pPr>
              <w:autoSpaceDE w:val="0"/>
              <w:autoSpaceDN w:val="0"/>
              <w:adjustRightInd w:val="0"/>
              <w:spacing w:after="0" w:line="240" w:lineRule="auto"/>
              <w:jc w:val="center"/>
              <w:rPr>
                <w:rFonts w:asciiTheme="minorHAnsi" w:eastAsiaTheme="minorHAnsi" w:hAnsiTheme="minorHAnsi" w:cstheme="minorHAnsi"/>
                <w:b/>
                <w:bCs/>
                <w:u w:val="single"/>
              </w:rPr>
            </w:pPr>
            <w:r>
              <w:rPr>
                <w:rFonts w:asciiTheme="minorHAnsi" w:eastAsiaTheme="minorHAnsi" w:hAnsiTheme="minorHAnsi" w:cstheme="minorHAnsi"/>
                <w:b/>
                <w:bCs/>
                <w:u w:val="single"/>
              </w:rPr>
              <w:t xml:space="preserve">Day Treatment </w:t>
            </w:r>
          </w:p>
          <w:p w14:paraId="0DA7E43D" w14:textId="77777777" w:rsidR="00712B37" w:rsidRDefault="00712B37" w:rsidP="00916883">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 xml:space="preserve">Clinical Coverage Policy 8A </w:t>
            </w:r>
          </w:p>
          <w:p w14:paraId="0DA7E43E" w14:textId="77777777" w:rsidR="00712B37" w:rsidRDefault="00AE1635" w:rsidP="00916883">
            <w:pPr>
              <w:autoSpaceDE w:val="0"/>
              <w:autoSpaceDN w:val="0"/>
              <w:adjustRightInd w:val="0"/>
              <w:spacing w:after="0" w:line="240" w:lineRule="auto"/>
              <w:jc w:val="center"/>
              <w:rPr>
                <w:rFonts w:asciiTheme="minorHAnsi" w:hAnsiTheme="minorHAnsi" w:cstheme="minorHAnsi"/>
                <w:u w:val="single"/>
              </w:rPr>
            </w:pPr>
            <w:r>
              <w:rPr>
                <w:rFonts w:asciiTheme="minorHAnsi" w:hAnsiTheme="minorHAnsi" w:cstheme="minorHAnsi"/>
                <w:u w:val="single"/>
              </w:rPr>
              <w:t xml:space="preserve">Service Code </w:t>
            </w:r>
            <w:r w:rsidR="00CE1C60">
              <w:rPr>
                <w:rFonts w:asciiTheme="minorHAnsi" w:hAnsiTheme="minorHAnsi" w:cstheme="minorHAnsi"/>
                <w:u w:val="single"/>
              </w:rPr>
              <w:t>H</w:t>
            </w:r>
            <w:r>
              <w:rPr>
                <w:rFonts w:asciiTheme="minorHAnsi" w:hAnsiTheme="minorHAnsi" w:cstheme="minorHAnsi"/>
                <w:u w:val="single"/>
              </w:rPr>
              <w:t>2012HA</w:t>
            </w:r>
          </w:p>
          <w:p w14:paraId="0DA7E43F" w14:textId="77777777" w:rsidR="00712B37" w:rsidRPr="001B3053" w:rsidRDefault="00712B37" w:rsidP="00916883">
            <w:pPr>
              <w:autoSpaceDE w:val="0"/>
              <w:autoSpaceDN w:val="0"/>
              <w:adjustRightInd w:val="0"/>
              <w:spacing w:after="0" w:line="240" w:lineRule="auto"/>
              <w:jc w:val="center"/>
              <w:rPr>
                <w:rFonts w:asciiTheme="minorHAnsi" w:hAnsiTheme="minorHAnsi" w:cstheme="minorHAnsi"/>
                <w:u w:val="single"/>
              </w:rPr>
            </w:pPr>
            <w:r>
              <w:rPr>
                <w:rFonts w:asciiTheme="minorHAnsi" w:hAnsiTheme="minorHAnsi" w:cstheme="minorHAnsi"/>
                <w:u w:val="single"/>
              </w:rPr>
              <w:t>Pre-Review</w:t>
            </w:r>
          </w:p>
        </w:tc>
      </w:tr>
      <w:tr w:rsidR="00003A06" w:rsidRPr="001B3053" w14:paraId="0DA7E446" w14:textId="77777777" w:rsidTr="00324BFB">
        <w:tc>
          <w:tcPr>
            <w:tcW w:w="628" w:type="dxa"/>
            <w:vAlign w:val="center"/>
          </w:tcPr>
          <w:p w14:paraId="748B0BAD"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42" w14:textId="154BD2F4" w:rsidR="00003A06" w:rsidRPr="007430CC" w:rsidRDefault="00003A06" w:rsidP="00003A06">
            <w:pPr>
              <w:pStyle w:val="NoSpacing"/>
              <w:jc w:val="center"/>
            </w:pPr>
            <w:r>
              <w:t>Yes</w:t>
            </w:r>
          </w:p>
        </w:tc>
        <w:tc>
          <w:tcPr>
            <w:tcW w:w="1019" w:type="dxa"/>
            <w:gridSpan w:val="5"/>
            <w:vAlign w:val="center"/>
          </w:tcPr>
          <w:p w14:paraId="2C44EAB6"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44" w14:textId="6AED0BED" w:rsidR="00003A06" w:rsidRPr="007430CC" w:rsidRDefault="00003A06" w:rsidP="00003A06">
            <w:pPr>
              <w:pStyle w:val="NoSpacing"/>
              <w:jc w:val="center"/>
            </w:pPr>
            <w:r>
              <w:t>No</w:t>
            </w:r>
          </w:p>
        </w:tc>
        <w:tc>
          <w:tcPr>
            <w:tcW w:w="8001" w:type="dxa"/>
          </w:tcPr>
          <w:p w14:paraId="0DA7E445" w14:textId="77777777" w:rsidR="00003A06" w:rsidRPr="00EB18F9" w:rsidRDefault="00003A06" w:rsidP="00003A06">
            <w:pPr>
              <w:pStyle w:val="NoSpacing"/>
            </w:pPr>
            <w:r w:rsidRPr="00712B37">
              <w:rPr>
                <w:b/>
              </w:rPr>
              <w:t>Review for HUM 2</w:t>
            </w:r>
            <w:r>
              <w:rPr>
                <w:b/>
              </w:rPr>
              <w:t>6</w:t>
            </w:r>
            <w:r w:rsidRPr="006967C5">
              <w:t>:</w:t>
            </w:r>
            <w:r>
              <w:t xml:space="preserve"> are there immediate health/safety concerns? </w:t>
            </w:r>
            <w:r w:rsidRPr="00712B37">
              <w:rPr>
                <w:b/>
              </w:rPr>
              <w:t xml:space="preserve">If </w:t>
            </w:r>
            <w:r>
              <w:rPr>
                <w:b/>
              </w:rPr>
              <w:t>YES</w:t>
            </w:r>
            <w:r w:rsidRPr="00712B37">
              <w:rPr>
                <w:b/>
              </w:rPr>
              <w:t xml:space="preserve">, </w:t>
            </w:r>
            <w:r>
              <w:rPr>
                <w:b/>
              </w:rPr>
              <w:t>consult with</w:t>
            </w:r>
            <w:r w:rsidRPr="00712B37">
              <w:rPr>
                <w:b/>
              </w:rPr>
              <w:t xml:space="preserve"> medical staff and </w:t>
            </w:r>
            <w:r>
              <w:rPr>
                <w:b/>
              </w:rPr>
              <w:t>document recommendations in a “physician consult” note</w:t>
            </w:r>
            <w:r w:rsidRPr="00712B37">
              <w:rPr>
                <w:b/>
              </w:rPr>
              <w:t>.</w:t>
            </w:r>
          </w:p>
        </w:tc>
      </w:tr>
      <w:tr w:rsidR="00712B37" w:rsidRPr="001B3053" w14:paraId="0DA7E448" w14:textId="77777777" w:rsidTr="00324BFB">
        <w:tc>
          <w:tcPr>
            <w:tcW w:w="9648" w:type="dxa"/>
            <w:gridSpan w:val="7"/>
            <w:shd w:val="clear" w:color="auto" w:fill="D9D9D9" w:themeFill="background1" w:themeFillShade="D9"/>
            <w:vAlign w:val="center"/>
          </w:tcPr>
          <w:p w14:paraId="0DA7E447" w14:textId="77777777" w:rsidR="009856CD" w:rsidRPr="000C0053" w:rsidRDefault="00712B37" w:rsidP="00BC0FB1">
            <w:pPr>
              <w:pStyle w:val="NoSpacing"/>
              <w:rPr>
                <w:rFonts w:asciiTheme="minorHAnsi" w:hAnsiTheme="minorHAnsi" w:cs="Arial"/>
                <w:b/>
              </w:rPr>
            </w:pPr>
            <w:r w:rsidRPr="000C0053">
              <w:rPr>
                <w:rFonts w:asciiTheme="minorHAnsi" w:hAnsiTheme="minorHAnsi" w:cs="Arial"/>
                <w:b/>
              </w:rPr>
              <w:t>Review for Unable to Process Criteria</w:t>
            </w:r>
          </w:p>
        </w:tc>
      </w:tr>
      <w:tr w:rsidR="00003A06" w:rsidRPr="001B3053" w14:paraId="0DA7E44E" w14:textId="77777777" w:rsidTr="00324BFB">
        <w:tc>
          <w:tcPr>
            <w:tcW w:w="628" w:type="dxa"/>
            <w:vAlign w:val="center"/>
          </w:tcPr>
          <w:p w14:paraId="0E481BDE"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4A" w14:textId="7F61BC8E" w:rsidR="00003A06" w:rsidRPr="007430CC" w:rsidRDefault="00003A06" w:rsidP="00003A06">
            <w:pPr>
              <w:pStyle w:val="NoSpacing"/>
              <w:jc w:val="center"/>
            </w:pPr>
            <w:r w:rsidRPr="00F52F6E">
              <w:rPr>
                <w:rFonts w:asciiTheme="minorHAnsi" w:hAnsiTheme="minorHAnsi"/>
              </w:rPr>
              <w:t>Met</w:t>
            </w:r>
          </w:p>
        </w:tc>
        <w:tc>
          <w:tcPr>
            <w:tcW w:w="1019" w:type="dxa"/>
            <w:gridSpan w:val="5"/>
            <w:vAlign w:val="center"/>
          </w:tcPr>
          <w:p w14:paraId="7DB4327D"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4C" w14:textId="0501D282"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8001" w:type="dxa"/>
          </w:tcPr>
          <w:p w14:paraId="0DA7E44D" w14:textId="77777777" w:rsidR="00003A06" w:rsidRPr="005F5FD7" w:rsidRDefault="00003A06" w:rsidP="00003A06">
            <w:pPr>
              <w:pStyle w:val="NoSpacing"/>
              <w:rPr>
                <w:u w:val="single"/>
              </w:rPr>
            </w:pPr>
            <w:r w:rsidRPr="005F5FD7">
              <w:t>The requested effective start date does not precede the submission date of request.  If unjustified retro request, then “</w:t>
            </w:r>
            <w:r w:rsidRPr="00C40FFE">
              <w:rPr>
                <w:b/>
              </w:rPr>
              <w:t>unable to process</w:t>
            </w:r>
            <w:r w:rsidRPr="005F5FD7">
              <w:t>”.</w:t>
            </w:r>
          </w:p>
        </w:tc>
      </w:tr>
      <w:tr w:rsidR="00003A06" w:rsidRPr="001B3053" w14:paraId="0DA7E454" w14:textId="77777777" w:rsidTr="00324BFB">
        <w:tc>
          <w:tcPr>
            <w:tcW w:w="628" w:type="dxa"/>
            <w:vAlign w:val="center"/>
          </w:tcPr>
          <w:p w14:paraId="3D2A12DA"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50" w14:textId="1222084B" w:rsidR="00003A06" w:rsidRPr="007430CC" w:rsidRDefault="00003A06" w:rsidP="00003A06">
            <w:pPr>
              <w:pStyle w:val="NoSpacing"/>
              <w:jc w:val="center"/>
            </w:pPr>
            <w:r w:rsidRPr="00F52F6E">
              <w:rPr>
                <w:rFonts w:asciiTheme="minorHAnsi" w:hAnsiTheme="minorHAnsi"/>
              </w:rPr>
              <w:t>Met</w:t>
            </w:r>
          </w:p>
        </w:tc>
        <w:tc>
          <w:tcPr>
            <w:tcW w:w="1019" w:type="dxa"/>
            <w:gridSpan w:val="5"/>
            <w:vAlign w:val="center"/>
          </w:tcPr>
          <w:p w14:paraId="57A1C5C8"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52" w14:textId="742D5C86"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8001" w:type="dxa"/>
          </w:tcPr>
          <w:p w14:paraId="0DA7E453" w14:textId="77777777" w:rsidR="00003A06" w:rsidRPr="00916883" w:rsidRDefault="00003A06" w:rsidP="00003A06">
            <w:pPr>
              <w:pStyle w:val="NoSpacing"/>
              <w:rPr>
                <w:b/>
                <w:u w:val="single"/>
              </w:rPr>
            </w:pPr>
            <w:r w:rsidRPr="005F5FD7">
              <w:t>The dates of the request do not overlap with an existing autho</w:t>
            </w:r>
            <w:r>
              <w:t>rization for the same service. I</w:t>
            </w:r>
            <w:r w:rsidRPr="00916883">
              <w:t xml:space="preserve">f overlap is 5 days or less, then make documented contact with provider to verify intended request dates.   Can adjust authorized dates as requested by provider.  </w:t>
            </w:r>
            <w:r w:rsidRPr="00475E8A">
              <w:rPr>
                <w:u w:val="single"/>
              </w:rPr>
              <w:t xml:space="preserve">If more than 5 days overlap, then </w:t>
            </w:r>
            <w:r>
              <w:rPr>
                <w:u w:val="single"/>
              </w:rPr>
              <w:t>“</w:t>
            </w:r>
            <w:r w:rsidRPr="00475E8A">
              <w:rPr>
                <w:b/>
                <w:u w:val="single"/>
              </w:rPr>
              <w:t>unable to process</w:t>
            </w:r>
            <w:r>
              <w:rPr>
                <w:b/>
                <w:u w:val="single"/>
              </w:rPr>
              <w:t>”</w:t>
            </w:r>
            <w:r w:rsidRPr="00475E8A">
              <w:rPr>
                <w:u w:val="single"/>
              </w:rPr>
              <w:t>.</w:t>
            </w:r>
          </w:p>
        </w:tc>
      </w:tr>
      <w:tr w:rsidR="00003A06" w:rsidRPr="001B3053" w14:paraId="0DA7E45A" w14:textId="77777777" w:rsidTr="00324BFB">
        <w:tc>
          <w:tcPr>
            <w:tcW w:w="628" w:type="dxa"/>
            <w:vAlign w:val="center"/>
          </w:tcPr>
          <w:p w14:paraId="4FD31706"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56" w14:textId="70271D90" w:rsidR="00003A06" w:rsidRPr="007430CC" w:rsidRDefault="00003A06" w:rsidP="00003A06">
            <w:pPr>
              <w:pStyle w:val="NoSpacing"/>
              <w:jc w:val="center"/>
            </w:pPr>
            <w:r w:rsidRPr="00F52F6E">
              <w:rPr>
                <w:rFonts w:asciiTheme="minorHAnsi" w:hAnsiTheme="minorHAnsi"/>
              </w:rPr>
              <w:t>Met</w:t>
            </w:r>
          </w:p>
        </w:tc>
        <w:tc>
          <w:tcPr>
            <w:tcW w:w="1019" w:type="dxa"/>
            <w:gridSpan w:val="5"/>
            <w:vAlign w:val="center"/>
          </w:tcPr>
          <w:p w14:paraId="2A908515"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58" w14:textId="054E5199"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8001" w:type="dxa"/>
          </w:tcPr>
          <w:p w14:paraId="0DA7E459" w14:textId="77777777" w:rsidR="00003A06" w:rsidRPr="00BB3EE5" w:rsidRDefault="00003A06" w:rsidP="00003A06">
            <w:pPr>
              <w:pStyle w:val="NoSpacing"/>
              <w:rPr>
                <w:highlight w:val="yellow"/>
              </w:rPr>
            </w:pPr>
            <w:r>
              <w:t>The</w:t>
            </w:r>
            <w:r w:rsidRPr="00BB3EE5">
              <w:t xml:space="preserve"> SAR is submitted </w:t>
            </w:r>
            <w:r>
              <w:t xml:space="preserve">no </w:t>
            </w:r>
            <w:r w:rsidRPr="00BB3EE5">
              <w:t>more than 30 da</w:t>
            </w:r>
            <w:r>
              <w:t xml:space="preserve">ys before requested start date.  If not met, </w:t>
            </w:r>
            <w:r w:rsidRPr="00BB3EE5">
              <w:t xml:space="preserve">then </w:t>
            </w:r>
            <w:r>
              <w:t>“</w:t>
            </w:r>
            <w:r w:rsidRPr="00BB3EE5">
              <w:rPr>
                <w:b/>
              </w:rPr>
              <w:t>unable to process</w:t>
            </w:r>
            <w:r>
              <w:rPr>
                <w:b/>
              </w:rPr>
              <w:t>”</w:t>
            </w:r>
            <w:r w:rsidRPr="00BB3EE5">
              <w:rPr>
                <w:b/>
              </w:rPr>
              <w:t>.</w:t>
            </w:r>
          </w:p>
        </w:tc>
      </w:tr>
      <w:tr w:rsidR="003D48E9" w:rsidRPr="001B3053" w14:paraId="0DA7E45D" w14:textId="77777777" w:rsidTr="00324BFB">
        <w:tc>
          <w:tcPr>
            <w:tcW w:w="9648" w:type="dxa"/>
            <w:gridSpan w:val="7"/>
            <w:shd w:val="clear" w:color="auto" w:fill="D9D9D9" w:themeFill="background1" w:themeFillShade="D9"/>
            <w:vAlign w:val="center"/>
          </w:tcPr>
          <w:p w14:paraId="0DA7E45B" w14:textId="77777777" w:rsidR="000C0053" w:rsidRPr="000C0053" w:rsidRDefault="003D48E9" w:rsidP="00BC0FB1">
            <w:pPr>
              <w:pStyle w:val="NoSpacing"/>
              <w:rPr>
                <w:rFonts w:asciiTheme="minorHAnsi" w:hAnsiTheme="minorHAnsi" w:cs="Arial"/>
                <w:b/>
              </w:rPr>
            </w:pPr>
            <w:r w:rsidRPr="000C0053">
              <w:rPr>
                <w:rFonts w:asciiTheme="minorHAnsi" w:hAnsiTheme="minorHAnsi" w:cs="Arial"/>
                <w:b/>
              </w:rPr>
              <w:t>Review for Administrative Denial:</w:t>
            </w:r>
          </w:p>
          <w:p w14:paraId="0DA7E45C" w14:textId="77777777" w:rsidR="009856CD" w:rsidRPr="000C0053" w:rsidRDefault="004B47A8" w:rsidP="00BC0FB1">
            <w:pPr>
              <w:pStyle w:val="NoSpacing"/>
              <w:rPr>
                <w:rFonts w:asciiTheme="minorHAnsi" w:hAnsiTheme="minorHAnsi" w:cs="Arial"/>
                <w:i/>
                <w:u w:val="single"/>
              </w:rPr>
            </w:pPr>
            <w:r>
              <w:rPr>
                <w:rFonts w:asciiTheme="minorHAnsi" w:hAnsiTheme="minorHAnsi" w:cstheme="minorHAnsi"/>
                <w:i/>
              </w:rPr>
              <w:t>If anything is not met, please submit for QOC tracking</w:t>
            </w:r>
          </w:p>
        </w:tc>
      </w:tr>
      <w:tr w:rsidR="00003A06" w:rsidRPr="001B3053" w14:paraId="0DA7E463" w14:textId="77777777" w:rsidTr="00324BFB">
        <w:tc>
          <w:tcPr>
            <w:tcW w:w="628" w:type="dxa"/>
            <w:vAlign w:val="center"/>
          </w:tcPr>
          <w:p w14:paraId="6AB3919A"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5F" w14:textId="05E5B949" w:rsidR="00003A06" w:rsidRPr="007430CC" w:rsidRDefault="00003A06" w:rsidP="00003A06">
            <w:pPr>
              <w:pStyle w:val="NoSpacing"/>
              <w:jc w:val="center"/>
            </w:pPr>
            <w:r w:rsidRPr="00F52F6E">
              <w:rPr>
                <w:rFonts w:asciiTheme="minorHAnsi" w:hAnsiTheme="minorHAnsi"/>
              </w:rPr>
              <w:t>Met</w:t>
            </w:r>
          </w:p>
        </w:tc>
        <w:tc>
          <w:tcPr>
            <w:tcW w:w="1019" w:type="dxa"/>
            <w:gridSpan w:val="5"/>
            <w:vAlign w:val="center"/>
          </w:tcPr>
          <w:p w14:paraId="354AD331"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61" w14:textId="1294CC0E"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8001" w:type="dxa"/>
          </w:tcPr>
          <w:p w14:paraId="0DA7E462" w14:textId="77777777" w:rsidR="00003A06" w:rsidRPr="005F5FD7" w:rsidRDefault="00003A06" w:rsidP="00003A06">
            <w:pPr>
              <w:pStyle w:val="NoSpacing"/>
              <w:rPr>
                <w:rFonts w:asciiTheme="minorHAnsi" w:hAnsiTheme="minorHAnsi" w:cs="Arial"/>
                <w:u w:val="single"/>
              </w:rPr>
            </w:pPr>
            <w:r>
              <w:t xml:space="preserve">The </w:t>
            </w:r>
            <w:r w:rsidRPr="005F5FD7">
              <w:t>PCP</w:t>
            </w:r>
            <w:r>
              <w:t xml:space="preserve"> is present,</w:t>
            </w:r>
            <w:r w:rsidRPr="005F5FD7">
              <w:t xml:space="preserve"> which includes </w:t>
            </w:r>
            <w:r>
              <w:t>Day Treatment</w:t>
            </w:r>
            <w:r w:rsidRPr="005F5FD7">
              <w:t xml:space="preserve"> and provider.  If none present, then contact the provider to request and give deadline to submit</w:t>
            </w:r>
            <w:r>
              <w:t>.  If not received,</w:t>
            </w:r>
            <w:r w:rsidRPr="005F5FD7">
              <w:t xml:space="preserve"> “</w:t>
            </w:r>
            <w:r w:rsidRPr="00C40FFE">
              <w:rPr>
                <w:b/>
              </w:rPr>
              <w:t>administratively deny</w:t>
            </w:r>
            <w:r w:rsidRPr="005F5FD7">
              <w:t>” the request.</w:t>
            </w:r>
          </w:p>
        </w:tc>
      </w:tr>
      <w:tr w:rsidR="00003A06" w:rsidRPr="001B3053" w14:paraId="0DA7E46E" w14:textId="77777777" w:rsidTr="00324BFB">
        <w:tc>
          <w:tcPr>
            <w:tcW w:w="628" w:type="dxa"/>
            <w:vAlign w:val="center"/>
          </w:tcPr>
          <w:p w14:paraId="341115FF"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65" w14:textId="0E85978E" w:rsidR="00003A06" w:rsidRPr="007430CC" w:rsidRDefault="00003A06" w:rsidP="00003A06">
            <w:pPr>
              <w:pStyle w:val="NoSpacing"/>
              <w:jc w:val="center"/>
            </w:pPr>
            <w:r w:rsidRPr="00F52F6E">
              <w:rPr>
                <w:rFonts w:asciiTheme="minorHAnsi" w:hAnsiTheme="minorHAnsi"/>
              </w:rPr>
              <w:t>Met</w:t>
            </w:r>
          </w:p>
        </w:tc>
        <w:tc>
          <w:tcPr>
            <w:tcW w:w="1019" w:type="dxa"/>
            <w:gridSpan w:val="5"/>
            <w:vAlign w:val="center"/>
          </w:tcPr>
          <w:p w14:paraId="31AED97F"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67" w14:textId="1BDA9CD4"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8001" w:type="dxa"/>
          </w:tcPr>
          <w:p w14:paraId="0DA7E468" w14:textId="77777777" w:rsidR="00003A06" w:rsidRDefault="00003A06" w:rsidP="00003A06">
            <w:pPr>
              <w:pStyle w:val="NoSpacing"/>
            </w:pPr>
            <w:r w:rsidRPr="00483923">
              <w:t xml:space="preserve">Initial PCP </w:t>
            </w:r>
            <w:r>
              <w:t xml:space="preserve">and/or Annual PCP Rewrite </w:t>
            </w:r>
            <w:r w:rsidRPr="00483923">
              <w:t xml:space="preserve">have signed service order </w:t>
            </w:r>
            <w:r>
              <w:t xml:space="preserve">and dated </w:t>
            </w:r>
            <w:r w:rsidRPr="00483923">
              <w:t xml:space="preserve">by </w:t>
            </w:r>
            <w:r>
              <w:t>Approved Signatory.</w:t>
            </w:r>
            <w:r w:rsidRPr="00483923">
              <w:t xml:space="preserve">  </w:t>
            </w:r>
            <w:r>
              <w:t>In addition, the following are also present:</w:t>
            </w:r>
          </w:p>
          <w:p w14:paraId="0DA7E469" w14:textId="77777777" w:rsidR="00003A06" w:rsidRDefault="00003A06" w:rsidP="00003A06">
            <w:pPr>
              <w:pStyle w:val="NoSpacing"/>
              <w:numPr>
                <w:ilvl w:val="0"/>
                <w:numId w:val="13"/>
              </w:numPr>
            </w:pPr>
            <w:r>
              <w:t>Client and/or Legally Responsible Person signature</w:t>
            </w:r>
          </w:p>
          <w:p w14:paraId="0DA7E46A" w14:textId="77777777" w:rsidR="00003A06" w:rsidRDefault="00003A06" w:rsidP="00003A06">
            <w:pPr>
              <w:pStyle w:val="NoSpacing"/>
              <w:numPr>
                <w:ilvl w:val="0"/>
                <w:numId w:val="13"/>
              </w:numPr>
            </w:pPr>
            <w:r>
              <w:t>Person Responsible for PCP signature</w:t>
            </w:r>
          </w:p>
          <w:p w14:paraId="0DA7E46B" w14:textId="77777777" w:rsidR="00003A06" w:rsidRDefault="00003A06" w:rsidP="00003A06">
            <w:pPr>
              <w:pStyle w:val="NoSpacing"/>
              <w:numPr>
                <w:ilvl w:val="0"/>
                <w:numId w:val="13"/>
              </w:numPr>
            </w:pPr>
            <w:r>
              <w:t>DJJ and/or CFT attestation if applicable</w:t>
            </w:r>
          </w:p>
          <w:p w14:paraId="0DA7E46C" w14:textId="77777777" w:rsidR="00003A06" w:rsidRPr="009072EB" w:rsidRDefault="00003A06" w:rsidP="00003A06">
            <w:pPr>
              <w:pStyle w:val="NoSpacing"/>
              <w:numPr>
                <w:ilvl w:val="0"/>
                <w:numId w:val="13"/>
              </w:numPr>
              <w:rPr>
                <w:b/>
              </w:rPr>
            </w:pPr>
            <w:r w:rsidRPr="009072EB">
              <w:rPr>
                <w:b/>
              </w:rPr>
              <w:t>Attestation boxes checked by Approved Signatory—if not checked, Administratively Deny</w:t>
            </w:r>
          </w:p>
          <w:p w14:paraId="0DA7E46D" w14:textId="77777777" w:rsidR="00003A06" w:rsidRPr="005F5FD7" w:rsidRDefault="00003A06" w:rsidP="00003A06">
            <w:pPr>
              <w:pStyle w:val="NoSpacing"/>
              <w:rPr>
                <w:rFonts w:ascii="Arial Narrow" w:hAnsi="Arial Narrow" w:cs="Arial"/>
                <w:sz w:val="24"/>
                <w:szCs w:val="24"/>
              </w:rPr>
            </w:pPr>
            <w:r>
              <w:t>If not met</w:t>
            </w:r>
            <w:r w:rsidRPr="00483923">
              <w:t xml:space="preserve">, contact the provider to request and give deadline to submit. </w:t>
            </w:r>
            <w:r>
              <w:t>If not received,</w:t>
            </w:r>
            <w:r w:rsidRPr="00483923">
              <w:t xml:space="preserve"> </w:t>
            </w:r>
            <w:r w:rsidRPr="009C54DA">
              <w:rPr>
                <w:b/>
              </w:rPr>
              <w:t>“administratively deny”</w:t>
            </w:r>
            <w:r w:rsidRPr="00483923">
              <w:t xml:space="preserve"> the request.</w:t>
            </w:r>
          </w:p>
        </w:tc>
      </w:tr>
      <w:tr w:rsidR="00003A06" w:rsidRPr="001B3053" w14:paraId="0DA7E474" w14:textId="77777777" w:rsidTr="00324BFB">
        <w:tc>
          <w:tcPr>
            <w:tcW w:w="628" w:type="dxa"/>
            <w:vAlign w:val="center"/>
          </w:tcPr>
          <w:p w14:paraId="4E774E3B"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70" w14:textId="520117C2" w:rsidR="00003A06" w:rsidRPr="007430CC" w:rsidRDefault="00003A06" w:rsidP="00003A06">
            <w:pPr>
              <w:pStyle w:val="NoSpacing"/>
              <w:jc w:val="center"/>
            </w:pPr>
            <w:r w:rsidRPr="00F52F6E">
              <w:rPr>
                <w:rFonts w:asciiTheme="minorHAnsi" w:hAnsiTheme="minorHAnsi"/>
              </w:rPr>
              <w:t>Met</w:t>
            </w:r>
          </w:p>
        </w:tc>
        <w:tc>
          <w:tcPr>
            <w:tcW w:w="1019" w:type="dxa"/>
            <w:gridSpan w:val="5"/>
            <w:vAlign w:val="center"/>
          </w:tcPr>
          <w:p w14:paraId="0ABEF0C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72" w14:textId="5A27FC93"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8001" w:type="dxa"/>
          </w:tcPr>
          <w:p w14:paraId="0DA7E473" w14:textId="77777777" w:rsidR="00003A06" w:rsidRPr="005F5FD7" w:rsidRDefault="00003A06" w:rsidP="00003A06">
            <w:pPr>
              <w:pStyle w:val="NoSpacing"/>
              <w:rPr>
                <w:rFonts w:ascii="Times New Roman" w:hAnsi="Times New Roman"/>
              </w:rPr>
            </w:pPr>
            <w:r>
              <w:t xml:space="preserve">The </w:t>
            </w:r>
            <w:r w:rsidRPr="00483923">
              <w:t>Comprehensive Crisis Plan</w:t>
            </w:r>
            <w:r>
              <w:t xml:space="preserve"> is present</w:t>
            </w:r>
            <w:r w:rsidRPr="00483923">
              <w:t xml:space="preserve">.  </w:t>
            </w:r>
            <w:r>
              <w:t xml:space="preserve">If </w:t>
            </w:r>
            <w:r w:rsidRPr="00483923">
              <w:t xml:space="preserve">none present, then contact provider and give a deadline </w:t>
            </w:r>
            <w:r>
              <w:t>to submit. If not received,</w:t>
            </w:r>
            <w:r w:rsidRPr="00483923">
              <w:t xml:space="preserve"> “</w:t>
            </w:r>
            <w:r w:rsidRPr="00C40FFE">
              <w:rPr>
                <w:b/>
              </w:rPr>
              <w:t>administratively deny</w:t>
            </w:r>
            <w:r w:rsidRPr="00483923">
              <w:t>” the request.</w:t>
            </w:r>
          </w:p>
        </w:tc>
      </w:tr>
      <w:tr w:rsidR="00003A06" w:rsidRPr="001B3053" w14:paraId="0DA7E47A" w14:textId="77777777" w:rsidTr="00003A06">
        <w:tc>
          <w:tcPr>
            <w:tcW w:w="628" w:type="dxa"/>
            <w:vAlign w:val="center"/>
          </w:tcPr>
          <w:p w14:paraId="0BF10FD4"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76" w14:textId="078B8589" w:rsidR="00003A06" w:rsidRPr="00A37CE5" w:rsidRDefault="00003A06" w:rsidP="00003A06">
            <w:pPr>
              <w:pStyle w:val="NoSpacing"/>
              <w:jc w:val="center"/>
            </w:pPr>
            <w:r>
              <w:t>Met</w:t>
            </w:r>
          </w:p>
        </w:tc>
        <w:tc>
          <w:tcPr>
            <w:tcW w:w="509" w:type="dxa"/>
            <w:gridSpan w:val="3"/>
            <w:vAlign w:val="center"/>
          </w:tcPr>
          <w:p w14:paraId="099A766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78" w14:textId="0D3FA338" w:rsidR="00003A06" w:rsidRPr="00003A06" w:rsidRDefault="00003A06" w:rsidP="00003A06">
            <w:pPr>
              <w:pStyle w:val="NoSpacing"/>
              <w:jc w:val="center"/>
              <w:rPr>
                <w:sz w:val="16"/>
                <w:szCs w:val="16"/>
              </w:rPr>
            </w:pPr>
            <w:r w:rsidRPr="00003A06">
              <w:rPr>
                <w:sz w:val="16"/>
                <w:szCs w:val="16"/>
              </w:rPr>
              <w:t>Not Met</w:t>
            </w:r>
          </w:p>
        </w:tc>
        <w:tc>
          <w:tcPr>
            <w:tcW w:w="510" w:type="dxa"/>
            <w:gridSpan w:val="2"/>
            <w:vAlign w:val="center"/>
          </w:tcPr>
          <w:p w14:paraId="026F28A6" w14:textId="77777777" w:rsidR="00003A06" w:rsidRPr="003536B1" w:rsidRDefault="00003A06" w:rsidP="00003A06">
            <w:pPr>
              <w:pStyle w:val="NoSpacing"/>
              <w:jc w:val="center"/>
              <w:rPr>
                <w:sz w:val="18"/>
                <w:szCs w:val="18"/>
              </w:rPr>
            </w:pPr>
            <w:r w:rsidRPr="003536B1">
              <w:rPr>
                <w:sz w:val="18"/>
                <w:szCs w:val="18"/>
              </w:rPr>
              <w:fldChar w:fldCharType="begin">
                <w:ffData>
                  <w:name w:val="Check19"/>
                  <w:enabled/>
                  <w:calcOnExit w:val="0"/>
                  <w:checkBox>
                    <w:sizeAuto/>
                    <w:default w:val="0"/>
                  </w:checkBox>
                </w:ffData>
              </w:fldChar>
            </w:r>
            <w:r w:rsidRPr="003536B1">
              <w:rPr>
                <w:sz w:val="18"/>
                <w:szCs w:val="18"/>
              </w:rPr>
              <w:instrText xml:space="preserve"> FORMCHECKBOX </w:instrText>
            </w:r>
            <w:r w:rsidR="005137FB">
              <w:rPr>
                <w:sz w:val="18"/>
                <w:szCs w:val="18"/>
              </w:rPr>
            </w:r>
            <w:r w:rsidR="005137FB">
              <w:rPr>
                <w:sz w:val="18"/>
                <w:szCs w:val="18"/>
              </w:rPr>
              <w:fldChar w:fldCharType="separate"/>
            </w:r>
            <w:r w:rsidRPr="003536B1">
              <w:rPr>
                <w:sz w:val="18"/>
                <w:szCs w:val="18"/>
              </w:rPr>
              <w:fldChar w:fldCharType="end"/>
            </w:r>
          </w:p>
          <w:p w14:paraId="14122B48" w14:textId="7D77127C" w:rsidR="00003A06" w:rsidRPr="00A37CE5" w:rsidRDefault="00003A06" w:rsidP="00003A06">
            <w:pPr>
              <w:pStyle w:val="NoSpacing"/>
              <w:jc w:val="center"/>
            </w:pPr>
            <w:r w:rsidRPr="003536B1">
              <w:rPr>
                <w:sz w:val="18"/>
                <w:szCs w:val="18"/>
              </w:rPr>
              <w:t>N/A</w:t>
            </w:r>
          </w:p>
        </w:tc>
        <w:tc>
          <w:tcPr>
            <w:tcW w:w="8001" w:type="dxa"/>
          </w:tcPr>
          <w:p w14:paraId="0DA7E479" w14:textId="723A5F10" w:rsidR="00003A06" w:rsidRPr="00A37CE5" w:rsidRDefault="00003A06" w:rsidP="00003A06">
            <w:pPr>
              <w:pStyle w:val="NoSpacing"/>
              <w:rPr>
                <w:rFonts w:asciiTheme="minorHAnsi" w:hAnsiTheme="minorHAnsi"/>
              </w:rPr>
            </w:pPr>
            <w:r w:rsidRPr="00A37CE5">
              <w:rPr>
                <w:rFonts w:asciiTheme="minorHAnsi" w:hAnsiTheme="minorHAnsi"/>
              </w:rPr>
              <w:t>The Comprehensive Clinical Assessment and/or Addendum is present and supports request (to include DSM 5 diagnosis). If not present, then document call to provider. If not provided by deadline, “</w:t>
            </w:r>
            <w:r w:rsidRPr="00A37CE5">
              <w:rPr>
                <w:rFonts w:asciiTheme="minorHAnsi" w:hAnsiTheme="minorHAnsi"/>
                <w:b/>
              </w:rPr>
              <w:t>administratively deny”</w:t>
            </w:r>
            <w:r w:rsidRPr="00A37CE5">
              <w:rPr>
                <w:rFonts w:asciiTheme="minorHAnsi" w:hAnsiTheme="minorHAnsi"/>
              </w:rPr>
              <w:t>.</w:t>
            </w:r>
          </w:p>
        </w:tc>
      </w:tr>
      <w:tr w:rsidR="00003A06" w:rsidRPr="001B3053" w14:paraId="0DA7E483" w14:textId="77777777" w:rsidTr="00324BFB">
        <w:tc>
          <w:tcPr>
            <w:tcW w:w="628" w:type="dxa"/>
            <w:vAlign w:val="center"/>
          </w:tcPr>
          <w:p w14:paraId="549BFA60"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7C" w14:textId="7EE1220B" w:rsidR="00003A06" w:rsidRPr="007430CC" w:rsidRDefault="00003A06" w:rsidP="00003A06">
            <w:pPr>
              <w:pStyle w:val="NoSpacing"/>
              <w:jc w:val="center"/>
            </w:pPr>
            <w:r w:rsidRPr="00F52F6E">
              <w:rPr>
                <w:rFonts w:asciiTheme="minorHAnsi" w:hAnsiTheme="minorHAnsi"/>
              </w:rPr>
              <w:t>Met</w:t>
            </w:r>
          </w:p>
        </w:tc>
        <w:tc>
          <w:tcPr>
            <w:tcW w:w="1019" w:type="dxa"/>
            <w:gridSpan w:val="5"/>
            <w:vAlign w:val="center"/>
          </w:tcPr>
          <w:p w14:paraId="4CE5ED5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7E" w14:textId="2BCF517D"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8001" w:type="dxa"/>
          </w:tcPr>
          <w:p w14:paraId="0DA7E47F" w14:textId="77777777" w:rsidR="00003A06" w:rsidRDefault="00003A06" w:rsidP="00003A06">
            <w:pPr>
              <w:pStyle w:val="NoSpacing"/>
              <w:rPr>
                <w:sz w:val="18"/>
                <w:szCs w:val="18"/>
              </w:rPr>
            </w:pPr>
            <w:r>
              <w:t>CALOCUS/</w:t>
            </w:r>
            <w:r w:rsidRPr="00483923">
              <w:t xml:space="preserve">ASAM </w:t>
            </w:r>
            <w:r>
              <w:t>level</w:t>
            </w:r>
            <w:r w:rsidRPr="00483923">
              <w:t xml:space="preserve"> noted</w:t>
            </w:r>
            <w:r>
              <w:t xml:space="preserve"> is</w:t>
            </w:r>
            <w:r w:rsidRPr="00483923">
              <w:t xml:space="preserve"> in SAR or other</w:t>
            </w:r>
            <w:r>
              <w:t xml:space="preserve"> documentation.  If not</w:t>
            </w:r>
            <w:r w:rsidRPr="00483923">
              <w:t xml:space="preserve">, then contact the provider to request and give deadline to submit. </w:t>
            </w:r>
            <w:r>
              <w:t>If not received,</w:t>
            </w:r>
            <w:r w:rsidRPr="00483923">
              <w:t xml:space="preserve"> “</w:t>
            </w:r>
            <w:r w:rsidRPr="00B908A6">
              <w:rPr>
                <w:b/>
              </w:rPr>
              <w:t>administratively deny</w:t>
            </w:r>
            <w:r w:rsidRPr="00483923">
              <w:t>” the request.</w:t>
            </w:r>
            <w:r>
              <w:t xml:space="preserve">   </w:t>
            </w:r>
          </w:p>
          <w:p w14:paraId="0DA7E480" w14:textId="77777777" w:rsidR="00003A06" w:rsidRDefault="00003A06" w:rsidP="00003A06">
            <w:pPr>
              <w:pStyle w:val="NoSpacing"/>
              <w:numPr>
                <w:ilvl w:val="0"/>
                <w:numId w:val="14"/>
              </w:numPr>
            </w:pPr>
            <w:r>
              <w:t>Recommended CALOCUS Level 3 - 5</w:t>
            </w:r>
          </w:p>
          <w:p w14:paraId="0DA7E481" w14:textId="77777777" w:rsidR="00003A06" w:rsidRDefault="00003A06" w:rsidP="00003A06">
            <w:pPr>
              <w:pStyle w:val="NoSpacing"/>
              <w:numPr>
                <w:ilvl w:val="0"/>
                <w:numId w:val="14"/>
              </w:numPr>
            </w:pPr>
            <w:r>
              <w:t xml:space="preserve">Recommended ASAM Level </w:t>
            </w:r>
            <w:r w:rsidRPr="0011632D">
              <w:rPr>
                <w:u w:val="single"/>
              </w:rPr>
              <w:t>&gt;</w:t>
            </w:r>
            <w:r>
              <w:t xml:space="preserve"> 1</w:t>
            </w:r>
          </w:p>
          <w:p w14:paraId="0DA7E482" w14:textId="77777777" w:rsidR="00003A06" w:rsidRDefault="00003A06" w:rsidP="00003A06">
            <w:pPr>
              <w:pStyle w:val="NoSpacing"/>
            </w:pPr>
            <w:r>
              <w:t>If necessary, r</w:t>
            </w:r>
            <w:r w:rsidRPr="000C0053">
              <w:t xml:space="preserve">eview and/or request </w:t>
            </w:r>
            <w:r>
              <w:t>CA</w:t>
            </w:r>
            <w:r w:rsidRPr="000C0053">
              <w:t>LOCUS/ASAM worksheet; If not present, can NOT administratively deny.</w:t>
            </w:r>
          </w:p>
        </w:tc>
      </w:tr>
      <w:tr w:rsidR="009147EC" w:rsidRPr="001B3053" w14:paraId="0DA7E48B" w14:textId="77777777" w:rsidTr="00324BFB">
        <w:tc>
          <w:tcPr>
            <w:tcW w:w="9648" w:type="dxa"/>
            <w:gridSpan w:val="7"/>
            <w:shd w:val="clear" w:color="auto" w:fill="D9D9D9" w:themeFill="background1" w:themeFillShade="D9"/>
          </w:tcPr>
          <w:p w14:paraId="0DA7E484" w14:textId="77777777" w:rsidR="009147EC" w:rsidRDefault="009147EC" w:rsidP="009147EC">
            <w:pPr>
              <w:pStyle w:val="NoSpacing"/>
              <w:rPr>
                <w:rFonts w:asciiTheme="minorHAnsi" w:hAnsiTheme="minorHAnsi" w:cstheme="minorHAnsi"/>
                <w:b/>
              </w:rPr>
            </w:pPr>
            <w:r>
              <w:rPr>
                <w:rFonts w:asciiTheme="minorHAnsi" w:hAnsiTheme="minorHAnsi" w:cstheme="minorHAnsi"/>
                <w:b/>
              </w:rPr>
              <w:t xml:space="preserve">Process notes:  </w:t>
            </w:r>
          </w:p>
          <w:p w14:paraId="0DA7E485" w14:textId="77777777" w:rsidR="009147EC" w:rsidRDefault="009147EC" w:rsidP="009147EC">
            <w:pPr>
              <w:pStyle w:val="NoSpacing"/>
              <w:numPr>
                <w:ilvl w:val="0"/>
                <w:numId w:val="17"/>
              </w:numPr>
              <w:rPr>
                <w:rFonts w:asciiTheme="minorHAnsi" w:hAnsiTheme="minorHAnsi" w:cstheme="minorHAnsi"/>
                <w:b/>
              </w:rPr>
            </w:pPr>
            <w:r>
              <w:rPr>
                <w:rFonts w:asciiTheme="minorHAnsi" w:hAnsiTheme="minorHAnsi" w:cstheme="minorHAnsi"/>
                <w:b/>
              </w:rPr>
              <w:t xml:space="preserve">When documenting call outs to </w:t>
            </w:r>
            <w:r w:rsidR="00C965FC">
              <w:rPr>
                <w:rFonts w:asciiTheme="minorHAnsi" w:hAnsiTheme="minorHAnsi" w:cstheme="minorHAnsi"/>
                <w:b/>
              </w:rPr>
              <w:t>provider, please document in a patient note</w:t>
            </w:r>
            <w:r>
              <w:rPr>
                <w:rFonts w:asciiTheme="minorHAnsi" w:hAnsiTheme="minorHAnsi" w:cstheme="minorHAnsi"/>
                <w:b/>
              </w:rPr>
              <w:t xml:space="preserve"> in Alpha the day the call out is made.  Notes should be coded as “Care Management”.</w:t>
            </w:r>
          </w:p>
          <w:p w14:paraId="0DA7E486" w14:textId="77777777" w:rsidR="009147EC" w:rsidRDefault="009147EC" w:rsidP="009147EC">
            <w:pPr>
              <w:pStyle w:val="NoSpacing"/>
              <w:numPr>
                <w:ilvl w:val="0"/>
                <w:numId w:val="17"/>
              </w:numPr>
              <w:rPr>
                <w:rFonts w:asciiTheme="minorHAnsi" w:hAnsiTheme="minorHAnsi" w:cstheme="minorHAnsi"/>
                <w:b/>
              </w:rPr>
            </w:pPr>
            <w:r>
              <w:rPr>
                <w:rFonts w:asciiTheme="minorHAnsi" w:hAnsiTheme="minorHAnsi" w:cstheme="minorHAnsi"/>
                <w:b/>
              </w:rPr>
              <w:lastRenderedPageBreak/>
              <w:t>The following is the process for notifying Clinical Support Team of an Administrative Denial:</w:t>
            </w:r>
          </w:p>
          <w:p w14:paraId="0DA7E487" w14:textId="77777777" w:rsidR="009147EC" w:rsidRDefault="009147EC" w:rsidP="009147EC">
            <w:pPr>
              <w:pStyle w:val="NoSpacing"/>
              <w:numPr>
                <w:ilvl w:val="0"/>
                <w:numId w:val="18"/>
              </w:numPr>
              <w:rPr>
                <w:rFonts w:asciiTheme="minorHAnsi" w:hAnsiTheme="minorHAnsi" w:cstheme="minorHAnsi"/>
                <w:b/>
              </w:rPr>
            </w:pPr>
            <w:r>
              <w:rPr>
                <w:rFonts w:asciiTheme="minorHAnsi" w:hAnsiTheme="minorHAnsi" w:cstheme="minorHAnsi"/>
                <w:b/>
              </w:rPr>
              <w:t xml:space="preserve">Please complete the Request Template and note Administrative Denial. </w:t>
            </w:r>
          </w:p>
          <w:p w14:paraId="0DA7E488" w14:textId="77777777" w:rsidR="009147EC" w:rsidRDefault="009147EC" w:rsidP="009147EC">
            <w:pPr>
              <w:pStyle w:val="NoSpacing"/>
              <w:numPr>
                <w:ilvl w:val="0"/>
                <w:numId w:val="18"/>
              </w:numPr>
              <w:rPr>
                <w:rFonts w:asciiTheme="minorHAnsi" w:hAnsiTheme="minorHAnsi" w:cstheme="minorHAnsi"/>
                <w:b/>
              </w:rPr>
            </w:pPr>
            <w:r>
              <w:rPr>
                <w:rFonts w:asciiTheme="minorHAnsi" w:hAnsiTheme="minorHAnsi" w:cstheme="minorHAnsi"/>
                <w:b/>
              </w:rPr>
              <w:t>Send to Clinical Support Team.</w:t>
            </w:r>
          </w:p>
          <w:p w14:paraId="0DA7E489" w14:textId="77777777" w:rsidR="009147EC" w:rsidRDefault="009147EC" w:rsidP="009147EC">
            <w:pPr>
              <w:pStyle w:val="NoSpacing"/>
              <w:numPr>
                <w:ilvl w:val="0"/>
                <w:numId w:val="18"/>
              </w:numPr>
              <w:rPr>
                <w:rFonts w:asciiTheme="minorHAnsi" w:hAnsiTheme="minorHAnsi" w:cstheme="minorHAnsi"/>
                <w:b/>
              </w:rPr>
            </w:pPr>
            <w:r>
              <w:rPr>
                <w:rFonts w:asciiTheme="minorHAnsi" w:hAnsiTheme="minorHAnsi" w:cstheme="minorHAnsi"/>
                <w:b/>
              </w:rPr>
              <w:t>Note that, if within 24 hours of submitting the Request Template to Clinical Support, a new SAR is received from the provider that contains the needed documentation, notify Clinical Support Team so that they may halt the process for generating and mailing the Administrative Denial Letter.</w:t>
            </w:r>
          </w:p>
          <w:p w14:paraId="0DA7E48A" w14:textId="77777777" w:rsidR="009147EC" w:rsidRPr="009147EC" w:rsidRDefault="009147EC" w:rsidP="00916883">
            <w:pPr>
              <w:pStyle w:val="NoSpacing"/>
              <w:numPr>
                <w:ilvl w:val="0"/>
                <w:numId w:val="18"/>
              </w:numPr>
              <w:rPr>
                <w:rFonts w:asciiTheme="minorHAnsi" w:hAnsiTheme="minorHAnsi" w:cstheme="minorHAnsi"/>
                <w:b/>
              </w:rPr>
            </w:pPr>
            <w:r>
              <w:rPr>
                <w:rFonts w:asciiTheme="minorHAnsi" w:hAnsiTheme="minorHAnsi" w:cstheme="minorHAnsi"/>
                <w:b/>
              </w:rPr>
              <w:t>When a new SAR is received as described above, please document in a “patient note” a description of why an administrative denial letter was not generated for the initial SAR.</w:t>
            </w:r>
          </w:p>
        </w:tc>
      </w:tr>
      <w:tr w:rsidR="003E09DC" w:rsidRPr="001B3053" w14:paraId="0DA7E48D" w14:textId="77777777" w:rsidTr="00324BFB">
        <w:tc>
          <w:tcPr>
            <w:tcW w:w="9648" w:type="dxa"/>
            <w:gridSpan w:val="7"/>
            <w:shd w:val="clear" w:color="auto" w:fill="D9D9D9" w:themeFill="background1" w:themeFillShade="D9"/>
          </w:tcPr>
          <w:p w14:paraId="0DA7E48C" w14:textId="77777777" w:rsidR="009856CD" w:rsidRPr="000C0053" w:rsidRDefault="003E09DC" w:rsidP="00916883">
            <w:pPr>
              <w:pStyle w:val="NoSpacing"/>
              <w:rPr>
                <w:b/>
              </w:rPr>
            </w:pPr>
            <w:r w:rsidRPr="000C0053">
              <w:rPr>
                <w:b/>
              </w:rPr>
              <w:lastRenderedPageBreak/>
              <w:t>Other Items of Review:</w:t>
            </w:r>
          </w:p>
        </w:tc>
      </w:tr>
      <w:tr w:rsidR="00003A06" w:rsidRPr="001B3053" w14:paraId="0DA7E494" w14:textId="77777777" w:rsidTr="004A7DE5">
        <w:tc>
          <w:tcPr>
            <w:tcW w:w="628" w:type="dxa"/>
            <w:vAlign w:val="center"/>
          </w:tcPr>
          <w:p w14:paraId="13EB8F87"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8F" w14:textId="1DF33BE4" w:rsidR="00003A06" w:rsidRPr="00E528EB" w:rsidRDefault="00003A06" w:rsidP="00003A06">
            <w:pPr>
              <w:pStyle w:val="NoSpacing"/>
              <w:jc w:val="center"/>
            </w:pPr>
            <w:r>
              <w:rPr>
                <w:rFonts w:asciiTheme="minorHAnsi" w:hAnsiTheme="minorHAnsi"/>
              </w:rPr>
              <w:t>Yes</w:t>
            </w:r>
          </w:p>
        </w:tc>
        <w:tc>
          <w:tcPr>
            <w:tcW w:w="1019" w:type="dxa"/>
            <w:gridSpan w:val="5"/>
            <w:vAlign w:val="center"/>
          </w:tcPr>
          <w:p w14:paraId="7E243A4E"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91" w14:textId="3AC32FCA" w:rsidR="00003A06" w:rsidRPr="007430CC" w:rsidRDefault="00003A06" w:rsidP="00003A06">
            <w:pPr>
              <w:pStyle w:val="NoSpacing"/>
              <w:jc w:val="center"/>
            </w:pPr>
            <w:r>
              <w:rPr>
                <w:rFonts w:asciiTheme="minorHAnsi" w:hAnsiTheme="minorHAnsi"/>
              </w:rPr>
              <w:t>No</w:t>
            </w:r>
          </w:p>
        </w:tc>
        <w:tc>
          <w:tcPr>
            <w:tcW w:w="8001" w:type="dxa"/>
            <w:vAlign w:val="center"/>
          </w:tcPr>
          <w:p w14:paraId="0DA7E492" w14:textId="77777777" w:rsidR="00003A06" w:rsidRPr="00AB72B1" w:rsidRDefault="00003A06" w:rsidP="00003A06">
            <w:pPr>
              <w:pStyle w:val="NoSpacing"/>
              <w:jc w:val="both"/>
              <w:rPr>
                <w:rFonts w:asciiTheme="minorHAnsi" w:hAnsiTheme="minorHAnsi" w:cstheme="minorHAnsi"/>
              </w:rPr>
            </w:pPr>
            <w:r>
              <w:rPr>
                <w:rFonts w:asciiTheme="minorHAnsi" w:hAnsiTheme="minorHAnsi" w:cstheme="minorHAnsi"/>
              </w:rPr>
              <w:t>Are services</w:t>
            </w:r>
            <w:r w:rsidRPr="00AB72B1">
              <w:rPr>
                <w:rFonts w:asciiTheme="minorHAnsi" w:hAnsiTheme="minorHAnsi" w:cstheme="minorHAnsi"/>
              </w:rPr>
              <w:t xml:space="preserve"> “stacked”</w:t>
            </w:r>
            <w:r>
              <w:rPr>
                <w:rFonts w:asciiTheme="minorHAnsi" w:hAnsiTheme="minorHAnsi" w:cstheme="minorHAnsi"/>
              </w:rPr>
              <w:t>?</w:t>
            </w:r>
            <w:r w:rsidRPr="00AB72B1">
              <w:rPr>
                <w:rFonts w:asciiTheme="minorHAnsi" w:hAnsiTheme="minorHAnsi" w:cstheme="minorHAnsi"/>
              </w:rPr>
              <w:t xml:space="preserve"> If there are current authorizations for other services, consider if there are service exclusions and if so, review under EPSDT. Requires clinical denial if EPSDT criteria not met. </w:t>
            </w:r>
          </w:p>
          <w:p w14:paraId="0DA7E493" w14:textId="77777777" w:rsidR="00003A06" w:rsidRPr="002C55DB" w:rsidRDefault="00003A06" w:rsidP="00003A06">
            <w:pPr>
              <w:pStyle w:val="NoSpacing"/>
              <w:jc w:val="both"/>
              <w:rPr>
                <w:rFonts w:asciiTheme="minorHAnsi" w:hAnsiTheme="minorHAnsi" w:cstheme="minorHAnsi"/>
              </w:rPr>
            </w:pPr>
            <w:r w:rsidRPr="00AB72B1">
              <w:rPr>
                <w:rFonts w:asciiTheme="minorHAnsi" w:hAnsiTheme="minorHAnsi" w:cstheme="minorHAnsi"/>
              </w:rPr>
              <w:t xml:space="preserve">Note the services here:  </w:t>
            </w:r>
            <w:r w:rsidRPr="00AB72B1">
              <w:rPr>
                <w:rFonts w:asciiTheme="minorHAnsi" w:hAnsiTheme="minorHAnsi" w:cstheme="minorHAnsi"/>
              </w:rPr>
              <w:fldChar w:fldCharType="begin">
                <w:ffData>
                  <w:name w:val="Text8"/>
                  <w:enabled/>
                  <w:calcOnExit w:val="0"/>
                  <w:textInput/>
                </w:ffData>
              </w:fldChar>
            </w:r>
            <w:r w:rsidRPr="00AB72B1">
              <w:rPr>
                <w:rFonts w:asciiTheme="minorHAnsi" w:hAnsiTheme="minorHAnsi" w:cstheme="minorHAnsi"/>
              </w:rPr>
              <w:instrText xml:space="preserve"> FORMTEXT </w:instrText>
            </w:r>
            <w:r w:rsidRPr="00AB72B1">
              <w:rPr>
                <w:rFonts w:asciiTheme="minorHAnsi" w:hAnsiTheme="minorHAnsi" w:cstheme="minorHAnsi"/>
              </w:rPr>
            </w:r>
            <w:r w:rsidRPr="00AB72B1">
              <w:rPr>
                <w:rFonts w:asciiTheme="minorHAnsi" w:hAnsiTheme="minorHAnsi" w:cstheme="minorHAnsi"/>
              </w:rPr>
              <w:fldChar w:fldCharType="separate"/>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rPr>
              <w:fldChar w:fldCharType="end"/>
            </w:r>
          </w:p>
        </w:tc>
      </w:tr>
      <w:tr w:rsidR="00003A06" w:rsidRPr="001B3053" w14:paraId="0DA7E49A" w14:textId="77777777" w:rsidTr="00324BFB">
        <w:tc>
          <w:tcPr>
            <w:tcW w:w="628" w:type="dxa"/>
            <w:vAlign w:val="center"/>
          </w:tcPr>
          <w:p w14:paraId="7697EA9E"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96" w14:textId="3D10B2F9" w:rsidR="00003A06" w:rsidRPr="00E528EB" w:rsidRDefault="00003A06" w:rsidP="00003A06">
            <w:pPr>
              <w:pStyle w:val="NoSpacing"/>
              <w:jc w:val="center"/>
            </w:pPr>
            <w:r>
              <w:rPr>
                <w:rFonts w:asciiTheme="minorHAnsi" w:hAnsiTheme="minorHAnsi"/>
              </w:rPr>
              <w:t>Yes</w:t>
            </w:r>
          </w:p>
        </w:tc>
        <w:tc>
          <w:tcPr>
            <w:tcW w:w="1019" w:type="dxa"/>
            <w:gridSpan w:val="5"/>
            <w:vAlign w:val="center"/>
          </w:tcPr>
          <w:p w14:paraId="01D9BBDF"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98" w14:textId="190912BC" w:rsidR="00003A06" w:rsidRPr="007430CC" w:rsidRDefault="00003A06" w:rsidP="00003A06">
            <w:pPr>
              <w:pStyle w:val="NoSpacing"/>
              <w:jc w:val="center"/>
            </w:pPr>
            <w:r>
              <w:rPr>
                <w:rFonts w:asciiTheme="minorHAnsi" w:hAnsiTheme="minorHAnsi"/>
              </w:rPr>
              <w:t>No</w:t>
            </w:r>
          </w:p>
        </w:tc>
        <w:tc>
          <w:tcPr>
            <w:tcW w:w="8001" w:type="dxa"/>
          </w:tcPr>
          <w:p w14:paraId="0DA7E499" w14:textId="77777777" w:rsidR="00003A06" w:rsidRPr="00483923" w:rsidRDefault="00003A06" w:rsidP="00003A06">
            <w:pPr>
              <w:pStyle w:val="NoSpacing"/>
            </w:pPr>
            <w:r>
              <w:rPr>
                <w:rFonts w:asciiTheme="minorHAnsi" w:hAnsiTheme="minorHAnsi" w:cstheme="minorHAnsi"/>
              </w:rPr>
              <w:t>T</w:t>
            </w:r>
            <w:r w:rsidRPr="002C55DB">
              <w:rPr>
                <w:rFonts w:asciiTheme="minorHAnsi" w:hAnsiTheme="minorHAnsi" w:cstheme="minorHAnsi"/>
              </w:rPr>
              <w:t>he requested days/units</w:t>
            </w:r>
            <w:r>
              <w:rPr>
                <w:rFonts w:asciiTheme="minorHAnsi" w:hAnsiTheme="minorHAnsi" w:cstheme="minorHAnsi"/>
              </w:rPr>
              <w:t xml:space="preserve"> are within the MCO guidelines. </w:t>
            </w:r>
            <w:r w:rsidRPr="002C55DB">
              <w:rPr>
                <w:rFonts w:asciiTheme="minorHAnsi" w:hAnsiTheme="minorHAnsi" w:cstheme="minorHAnsi"/>
              </w:rPr>
              <w:t xml:space="preserve">If over the </w:t>
            </w:r>
            <w:r>
              <w:rPr>
                <w:rFonts w:asciiTheme="minorHAnsi" w:hAnsiTheme="minorHAnsi" w:cstheme="minorHAnsi"/>
              </w:rPr>
              <w:t>benefit plan, review for EPSDT.</w:t>
            </w:r>
          </w:p>
        </w:tc>
      </w:tr>
      <w:tr w:rsidR="00003A06" w:rsidRPr="001B3053" w14:paraId="0DA7E4A0" w14:textId="77777777" w:rsidTr="00324BFB">
        <w:tc>
          <w:tcPr>
            <w:tcW w:w="628" w:type="dxa"/>
            <w:vAlign w:val="center"/>
          </w:tcPr>
          <w:p w14:paraId="05D1647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9C" w14:textId="4D082F94" w:rsidR="00003A06" w:rsidRPr="00E528EB" w:rsidRDefault="00003A06" w:rsidP="00003A06">
            <w:pPr>
              <w:pStyle w:val="NoSpacing"/>
              <w:jc w:val="center"/>
            </w:pPr>
            <w:r>
              <w:rPr>
                <w:rFonts w:asciiTheme="minorHAnsi" w:hAnsiTheme="minorHAnsi"/>
              </w:rPr>
              <w:t>Yes</w:t>
            </w:r>
          </w:p>
        </w:tc>
        <w:tc>
          <w:tcPr>
            <w:tcW w:w="1019" w:type="dxa"/>
            <w:gridSpan w:val="5"/>
            <w:vAlign w:val="center"/>
          </w:tcPr>
          <w:p w14:paraId="3F32F310"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9E" w14:textId="20A37366" w:rsidR="00003A06" w:rsidRPr="007430CC" w:rsidRDefault="00003A06" w:rsidP="00003A06">
            <w:pPr>
              <w:pStyle w:val="NoSpacing"/>
              <w:jc w:val="center"/>
            </w:pPr>
            <w:r>
              <w:rPr>
                <w:rFonts w:asciiTheme="minorHAnsi" w:hAnsiTheme="minorHAnsi"/>
              </w:rPr>
              <w:t>No</w:t>
            </w:r>
          </w:p>
        </w:tc>
        <w:tc>
          <w:tcPr>
            <w:tcW w:w="8001" w:type="dxa"/>
          </w:tcPr>
          <w:p w14:paraId="0DA7E49F" w14:textId="77777777" w:rsidR="00003A06" w:rsidRPr="005F5FD7" w:rsidRDefault="00003A06" w:rsidP="00003A06">
            <w:pPr>
              <w:pStyle w:val="NoSpacing"/>
            </w:pPr>
            <w:r>
              <w:t>Is t</w:t>
            </w:r>
            <w:r w:rsidRPr="00916883">
              <w:t xml:space="preserve">he Client’s Name, DOB, </w:t>
            </w:r>
            <w:r>
              <w:t>EHR, and MID number</w:t>
            </w:r>
            <w:r w:rsidRPr="00916883">
              <w:t xml:space="preserve"> accurate</w:t>
            </w:r>
            <w:r>
              <w:t xml:space="preserve"> on submitted documents?</w:t>
            </w:r>
            <w:r w:rsidRPr="00916883">
              <w:t xml:space="preserve"> If not</w:t>
            </w:r>
            <w:r>
              <w:t xml:space="preserve">, contact provider for clarification.  Report to appropriate HIPAA personnel if violation has occurred. </w:t>
            </w:r>
          </w:p>
        </w:tc>
      </w:tr>
      <w:tr w:rsidR="00003A06" w:rsidRPr="001B3053" w14:paraId="0DA7E4AC" w14:textId="77777777" w:rsidTr="00003A06">
        <w:tc>
          <w:tcPr>
            <w:tcW w:w="628" w:type="dxa"/>
            <w:vAlign w:val="center"/>
          </w:tcPr>
          <w:p w14:paraId="11CB977B"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A2" w14:textId="4A7F15A9" w:rsidR="00003A06" w:rsidRPr="007430CC" w:rsidRDefault="00003A06" w:rsidP="00003A06">
            <w:pPr>
              <w:pStyle w:val="NoSpacing"/>
              <w:jc w:val="center"/>
            </w:pPr>
            <w:r>
              <w:t>Yes</w:t>
            </w:r>
          </w:p>
        </w:tc>
        <w:tc>
          <w:tcPr>
            <w:tcW w:w="509" w:type="dxa"/>
            <w:gridSpan w:val="3"/>
            <w:vAlign w:val="center"/>
          </w:tcPr>
          <w:p w14:paraId="1EF8D950"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A4" w14:textId="4BB5A7B5" w:rsidR="00003A06" w:rsidRPr="007430CC" w:rsidRDefault="00003A06" w:rsidP="00003A06">
            <w:pPr>
              <w:pStyle w:val="NoSpacing"/>
              <w:jc w:val="center"/>
            </w:pPr>
            <w:r w:rsidRPr="004317E3">
              <w:rPr>
                <w:sz w:val="18"/>
                <w:szCs w:val="18"/>
              </w:rPr>
              <w:t>No</w:t>
            </w:r>
          </w:p>
        </w:tc>
        <w:tc>
          <w:tcPr>
            <w:tcW w:w="510" w:type="dxa"/>
            <w:gridSpan w:val="2"/>
            <w:vAlign w:val="center"/>
          </w:tcPr>
          <w:p w14:paraId="34C2C59A" w14:textId="77777777" w:rsidR="00003A06" w:rsidRPr="00003A06" w:rsidRDefault="00003A06" w:rsidP="00003A06">
            <w:pPr>
              <w:pStyle w:val="NoSpacing"/>
              <w:jc w:val="center"/>
              <w:rPr>
                <w:sz w:val="18"/>
                <w:szCs w:val="18"/>
              </w:rPr>
            </w:pPr>
            <w:r w:rsidRPr="00003A06">
              <w:rPr>
                <w:sz w:val="18"/>
                <w:szCs w:val="18"/>
              </w:rPr>
              <w:fldChar w:fldCharType="begin">
                <w:ffData>
                  <w:name w:val="Check19"/>
                  <w:enabled/>
                  <w:calcOnExit w:val="0"/>
                  <w:checkBox>
                    <w:sizeAuto/>
                    <w:default w:val="0"/>
                  </w:checkBox>
                </w:ffData>
              </w:fldChar>
            </w:r>
            <w:r w:rsidRPr="00003A06">
              <w:rPr>
                <w:sz w:val="18"/>
                <w:szCs w:val="18"/>
              </w:rPr>
              <w:instrText xml:space="preserve"> FORMCHECKBOX </w:instrText>
            </w:r>
            <w:r w:rsidR="005137FB">
              <w:rPr>
                <w:sz w:val="18"/>
                <w:szCs w:val="18"/>
              </w:rPr>
            </w:r>
            <w:r w:rsidR="005137FB">
              <w:rPr>
                <w:sz w:val="18"/>
                <w:szCs w:val="18"/>
              </w:rPr>
              <w:fldChar w:fldCharType="separate"/>
            </w:r>
            <w:r w:rsidRPr="00003A06">
              <w:rPr>
                <w:sz w:val="18"/>
                <w:szCs w:val="18"/>
              </w:rPr>
              <w:fldChar w:fldCharType="end"/>
            </w:r>
          </w:p>
          <w:p w14:paraId="73419116" w14:textId="2F237A71" w:rsidR="00003A06" w:rsidRPr="007430CC" w:rsidRDefault="00003A06" w:rsidP="00003A06">
            <w:pPr>
              <w:pStyle w:val="NoSpacing"/>
              <w:jc w:val="center"/>
            </w:pPr>
            <w:r w:rsidRPr="00003A06">
              <w:rPr>
                <w:sz w:val="18"/>
                <w:szCs w:val="18"/>
              </w:rPr>
              <w:t>N/A</w:t>
            </w:r>
          </w:p>
        </w:tc>
        <w:tc>
          <w:tcPr>
            <w:tcW w:w="8001" w:type="dxa"/>
          </w:tcPr>
          <w:p w14:paraId="0DA7E4A5" w14:textId="551DCCAB" w:rsidR="00003A06" w:rsidRPr="001A5BED" w:rsidRDefault="00003A06" w:rsidP="00003A06">
            <w:pPr>
              <w:pStyle w:val="NoSpacing"/>
              <w:rPr>
                <w:rFonts w:asciiTheme="minorHAnsi" w:hAnsiTheme="minorHAnsi"/>
              </w:rPr>
            </w:pPr>
            <w:r w:rsidRPr="001A5BED">
              <w:rPr>
                <w:rFonts w:asciiTheme="minorHAnsi" w:hAnsiTheme="minorHAnsi"/>
              </w:rPr>
              <w:t>Is there evidence of active discharge planning with any concurrent requests?</w:t>
            </w:r>
          </w:p>
          <w:p w14:paraId="0DA7E4A6" w14:textId="77777777" w:rsidR="00003A06" w:rsidRPr="001A5BED" w:rsidRDefault="00003A06" w:rsidP="00003A06">
            <w:pPr>
              <w:pStyle w:val="NoSpacing"/>
              <w:rPr>
                <w:rFonts w:asciiTheme="minorHAnsi" w:hAnsiTheme="minorHAnsi"/>
              </w:rPr>
            </w:pPr>
            <w:r w:rsidRPr="001A5BED">
              <w:rPr>
                <w:rFonts w:asciiTheme="minorHAnsi" w:hAnsiTheme="minorHAnsi"/>
              </w:rPr>
              <w:t>Consider reviewing for the following elements:</w:t>
            </w:r>
          </w:p>
          <w:p w14:paraId="0DA7E4A7" w14:textId="77777777" w:rsidR="00003A06" w:rsidRPr="001A5BED" w:rsidRDefault="00003A06" w:rsidP="00003A06">
            <w:pPr>
              <w:pStyle w:val="NoSpacing"/>
              <w:numPr>
                <w:ilvl w:val="0"/>
                <w:numId w:val="15"/>
              </w:numPr>
              <w:rPr>
                <w:rFonts w:asciiTheme="minorHAnsi" w:hAnsiTheme="minorHAnsi"/>
              </w:rPr>
            </w:pPr>
            <w:r w:rsidRPr="001A5BED">
              <w:rPr>
                <w:rFonts w:asciiTheme="minorHAnsi" w:hAnsiTheme="minorHAnsi"/>
              </w:rPr>
              <w:t>anticipated discharge date</w:t>
            </w:r>
          </w:p>
          <w:p w14:paraId="0DA7E4A8" w14:textId="77777777" w:rsidR="00003A06" w:rsidRPr="001A5BED" w:rsidRDefault="00003A06" w:rsidP="00003A06">
            <w:pPr>
              <w:pStyle w:val="NoSpacing"/>
              <w:numPr>
                <w:ilvl w:val="0"/>
                <w:numId w:val="15"/>
              </w:numPr>
              <w:rPr>
                <w:rFonts w:asciiTheme="minorHAnsi" w:hAnsiTheme="minorHAnsi"/>
              </w:rPr>
            </w:pPr>
            <w:r w:rsidRPr="001A5BED">
              <w:rPr>
                <w:rFonts w:asciiTheme="minorHAnsi" w:hAnsiTheme="minorHAnsi"/>
              </w:rPr>
              <w:t xml:space="preserve">barriers to discharge </w:t>
            </w:r>
          </w:p>
          <w:p w14:paraId="0DA7E4A9" w14:textId="77777777" w:rsidR="00003A06" w:rsidRPr="001A5BED" w:rsidRDefault="00003A06" w:rsidP="00003A06">
            <w:pPr>
              <w:pStyle w:val="NoSpacing"/>
              <w:numPr>
                <w:ilvl w:val="0"/>
                <w:numId w:val="15"/>
              </w:numPr>
              <w:rPr>
                <w:rFonts w:asciiTheme="minorHAnsi" w:hAnsiTheme="minorHAnsi"/>
              </w:rPr>
            </w:pPr>
            <w:r w:rsidRPr="001A5BED">
              <w:rPr>
                <w:rFonts w:asciiTheme="minorHAnsi" w:hAnsiTheme="minorHAnsi"/>
              </w:rPr>
              <w:t>anticipated discharge level of care</w:t>
            </w:r>
          </w:p>
          <w:p w14:paraId="0DA7E4AA" w14:textId="77777777" w:rsidR="00003A06" w:rsidRPr="001A5BED" w:rsidRDefault="00003A06" w:rsidP="00003A06">
            <w:pPr>
              <w:pStyle w:val="NoSpacing"/>
              <w:numPr>
                <w:ilvl w:val="0"/>
                <w:numId w:val="15"/>
              </w:numPr>
              <w:rPr>
                <w:rFonts w:asciiTheme="minorHAnsi" w:hAnsiTheme="minorHAnsi"/>
              </w:rPr>
            </w:pPr>
            <w:r w:rsidRPr="001A5BED">
              <w:rPr>
                <w:rFonts w:asciiTheme="minorHAnsi" w:hAnsiTheme="minorHAnsi"/>
              </w:rPr>
              <w:t>efforts made to coordinate discharge appointment</w:t>
            </w:r>
          </w:p>
          <w:p w14:paraId="0DA7E4AB" w14:textId="77777777" w:rsidR="00003A06" w:rsidRPr="008A4EA1" w:rsidRDefault="00003A06" w:rsidP="00003A06">
            <w:pPr>
              <w:pStyle w:val="NoSpacing"/>
            </w:pPr>
            <w:r w:rsidRPr="001A5BED">
              <w:rPr>
                <w:rFonts w:asciiTheme="minorHAnsi" w:hAnsiTheme="minorHAnsi"/>
              </w:rPr>
              <w:t>If not, then make documented call to provider to request.</w:t>
            </w:r>
            <w:r w:rsidRPr="00102A86">
              <w:rPr>
                <w:rFonts w:ascii="Times New Roman" w:hAnsi="Times New Roman"/>
              </w:rPr>
              <w:t xml:space="preserve">  </w:t>
            </w:r>
          </w:p>
        </w:tc>
      </w:tr>
      <w:tr w:rsidR="00003A06" w:rsidRPr="001B3053" w14:paraId="0DA7E4B2" w14:textId="77777777" w:rsidTr="00324BFB">
        <w:tc>
          <w:tcPr>
            <w:tcW w:w="628" w:type="dxa"/>
            <w:vAlign w:val="center"/>
          </w:tcPr>
          <w:p w14:paraId="7221AFC1"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AE" w14:textId="116072F5" w:rsidR="00003A06" w:rsidRPr="007430CC" w:rsidRDefault="00003A06" w:rsidP="00003A06">
            <w:pPr>
              <w:pStyle w:val="NoSpacing"/>
              <w:jc w:val="center"/>
            </w:pPr>
            <w:r>
              <w:rPr>
                <w:rFonts w:asciiTheme="minorHAnsi" w:hAnsiTheme="minorHAnsi"/>
              </w:rPr>
              <w:t>Yes</w:t>
            </w:r>
          </w:p>
        </w:tc>
        <w:tc>
          <w:tcPr>
            <w:tcW w:w="1019" w:type="dxa"/>
            <w:gridSpan w:val="5"/>
            <w:vAlign w:val="center"/>
          </w:tcPr>
          <w:p w14:paraId="37A9D041"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B0" w14:textId="08A72283" w:rsidR="00003A06" w:rsidRPr="007430CC" w:rsidRDefault="00003A06" w:rsidP="00003A06">
            <w:pPr>
              <w:pStyle w:val="NoSpacing"/>
              <w:jc w:val="center"/>
            </w:pPr>
            <w:r>
              <w:rPr>
                <w:rFonts w:asciiTheme="minorHAnsi" w:hAnsiTheme="minorHAnsi"/>
              </w:rPr>
              <w:t>No</w:t>
            </w:r>
          </w:p>
        </w:tc>
        <w:tc>
          <w:tcPr>
            <w:tcW w:w="8001" w:type="dxa"/>
          </w:tcPr>
          <w:p w14:paraId="0DA7E4B1" w14:textId="77777777" w:rsidR="00003A06" w:rsidRPr="0062284E" w:rsidRDefault="00003A06" w:rsidP="00003A06">
            <w:pPr>
              <w:pStyle w:val="NoSpacing"/>
              <w:rPr>
                <w:rFonts w:asciiTheme="minorHAnsi" w:hAnsiTheme="minorHAnsi"/>
                <w:highlight w:val="yellow"/>
              </w:rPr>
            </w:pPr>
            <w:r>
              <w:rPr>
                <w:rFonts w:asciiTheme="minorHAnsi" w:hAnsiTheme="minorHAnsi"/>
              </w:rPr>
              <w:t>Are school documents submitted</w:t>
            </w:r>
            <w:r w:rsidRPr="000C0053">
              <w:t xml:space="preserve">?  If not, </w:t>
            </w:r>
            <w:r>
              <w:t>make documented call to</w:t>
            </w:r>
            <w:r w:rsidRPr="000C0053">
              <w:t xml:space="preserve"> provider and ask for </w:t>
            </w:r>
            <w:r>
              <w:t>documents</w:t>
            </w:r>
            <w:r w:rsidRPr="000C0053">
              <w:t xml:space="preserve"> to be submitted.  If not present, can NOT administratively deny. </w:t>
            </w:r>
          </w:p>
        </w:tc>
      </w:tr>
      <w:tr w:rsidR="00003A06" w:rsidRPr="001B3053" w14:paraId="0DA7E4B9" w14:textId="77777777" w:rsidTr="00324BFB">
        <w:tc>
          <w:tcPr>
            <w:tcW w:w="628" w:type="dxa"/>
            <w:vAlign w:val="center"/>
          </w:tcPr>
          <w:p w14:paraId="5148A302"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B4" w14:textId="6AA26C2D" w:rsidR="00003A06" w:rsidRPr="00E528EB" w:rsidRDefault="00003A06" w:rsidP="00003A06">
            <w:pPr>
              <w:pStyle w:val="NoSpacing"/>
              <w:jc w:val="center"/>
            </w:pPr>
            <w:r>
              <w:rPr>
                <w:rFonts w:asciiTheme="minorHAnsi" w:hAnsiTheme="minorHAnsi"/>
              </w:rPr>
              <w:t>Yes</w:t>
            </w:r>
          </w:p>
        </w:tc>
        <w:tc>
          <w:tcPr>
            <w:tcW w:w="1019" w:type="dxa"/>
            <w:gridSpan w:val="5"/>
            <w:vAlign w:val="center"/>
          </w:tcPr>
          <w:p w14:paraId="1235B967"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B6" w14:textId="32166EF9" w:rsidR="00003A06" w:rsidRPr="007430CC" w:rsidRDefault="00003A06" w:rsidP="00003A06">
            <w:pPr>
              <w:pStyle w:val="NoSpacing"/>
              <w:jc w:val="center"/>
            </w:pPr>
            <w:r>
              <w:rPr>
                <w:rFonts w:asciiTheme="minorHAnsi" w:hAnsiTheme="minorHAnsi"/>
              </w:rPr>
              <w:t>No</w:t>
            </w:r>
          </w:p>
        </w:tc>
        <w:tc>
          <w:tcPr>
            <w:tcW w:w="8001" w:type="dxa"/>
          </w:tcPr>
          <w:p w14:paraId="0DA7E4B7" w14:textId="77777777" w:rsidR="00003A06" w:rsidRPr="00FD1F32" w:rsidRDefault="00003A06" w:rsidP="00003A06">
            <w:pPr>
              <w:pStyle w:val="NoSpacing"/>
            </w:pPr>
            <w:r>
              <w:t xml:space="preserve">Are there any </w:t>
            </w:r>
            <w:r w:rsidRPr="00FD1F32">
              <w:t>past denials or partial approvals within this current episode of care</w:t>
            </w:r>
            <w:r>
              <w:t>?</w:t>
            </w:r>
            <w:r w:rsidRPr="00FD1F32">
              <w:t xml:space="preserve">  </w:t>
            </w:r>
            <w:r>
              <w:t xml:space="preserve">Consider implications of previous decisions/recommendations and need for clinical staffing. </w:t>
            </w:r>
          </w:p>
          <w:p w14:paraId="0DA7E4B8" w14:textId="77777777" w:rsidR="00003A06" w:rsidRPr="001A5BED" w:rsidRDefault="00003A06" w:rsidP="00003A06">
            <w:pPr>
              <w:pStyle w:val="NoSpacing"/>
              <w:rPr>
                <w:rFonts w:asciiTheme="minorHAnsi" w:hAnsiTheme="minorHAnsi"/>
              </w:rPr>
            </w:pPr>
            <w:r w:rsidRPr="00FD1F32">
              <w:t xml:space="preserve">Please note here: </w:t>
            </w:r>
            <w:r w:rsidRPr="00FD1F32">
              <w:fldChar w:fldCharType="begin">
                <w:ffData>
                  <w:name w:val="Text14"/>
                  <w:enabled/>
                  <w:calcOnExit w:val="0"/>
                  <w:textInput/>
                </w:ffData>
              </w:fldChar>
            </w:r>
            <w:r w:rsidRPr="00FD1F32">
              <w:instrText xml:space="preserve"> FORMTEXT </w:instrText>
            </w:r>
            <w:r w:rsidRPr="00FD1F32">
              <w:fldChar w:fldCharType="separate"/>
            </w:r>
            <w:r w:rsidRPr="00FD1F32">
              <w:rPr>
                <w:noProof/>
              </w:rPr>
              <w:t> </w:t>
            </w:r>
            <w:r w:rsidRPr="00FD1F32">
              <w:rPr>
                <w:noProof/>
              </w:rPr>
              <w:t> </w:t>
            </w:r>
            <w:r w:rsidRPr="00FD1F32">
              <w:rPr>
                <w:noProof/>
              </w:rPr>
              <w:t> </w:t>
            </w:r>
            <w:r w:rsidRPr="00FD1F32">
              <w:rPr>
                <w:noProof/>
              </w:rPr>
              <w:t> </w:t>
            </w:r>
            <w:r w:rsidRPr="00FD1F32">
              <w:rPr>
                <w:noProof/>
              </w:rPr>
              <w:t> </w:t>
            </w:r>
            <w:r w:rsidRPr="00FD1F32">
              <w:fldChar w:fldCharType="end"/>
            </w:r>
          </w:p>
        </w:tc>
      </w:tr>
      <w:tr w:rsidR="00003A06" w:rsidRPr="001B3053" w14:paraId="0DA7E4C0" w14:textId="77777777" w:rsidTr="00003A06">
        <w:tc>
          <w:tcPr>
            <w:tcW w:w="628" w:type="dxa"/>
            <w:vAlign w:val="center"/>
          </w:tcPr>
          <w:p w14:paraId="52147C5A"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BB" w14:textId="76F37843" w:rsidR="00003A06" w:rsidRPr="007430CC" w:rsidRDefault="00003A06" w:rsidP="00003A06">
            <w:pPr>
              <w:pStyle w:val="NoSpacing"/>
              <w:jc w:val="center"/>
            </w:pPr>
            <w:r>
              <w:t>Yes</w:t>
            </w:r>
          </w:p>
        </w:tc>
        <w:tc>
          <w:tcPr>
            <w:tcW w:w="509" w:type="dxa"/>
            <w:gridSpan w:val="3"/>
            <w:vAlign w:val="center"/>
          </w:tcPr>
          <w:p w14:paraId="07A703BC"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40C774CF" w14:textId="2D470B28" w:rsidR="00003A06" w:rsidRPr="007430CC" w:rsidRDefault="00003A06" w:rsidP="00003A06">
            <w:pPr>
              <w:pStyle w:val="NoSpacing"/>
              <w:jc w:val="center"/>
            </w:pPr>
            <w:r w:rsidRPr="004317E3">
              <w:rPr>
                <w:sz w:val="18"/>
                <w:szCs w:val="18"/>
              </w:rPr>
              <w:t>No</w:t>
            </w:r>
          </w:p>
        </w:tc>
        <w:tc>
          <w:tcPr>
            <w:tcW w:w="510" w:type="dxa"/>
            <w:gridSpan w:val="2"/>
            <w:vAlign w:val="center"/>
          </w:tcPr>
          <w:p w14:paraId="72005319" w14:textId="77777777" w:rsidR="00003A06" w:rsidRPr="00003A06" w:rsidRDefault="00003A06" w:rsidP="00003A06">
            <w:pPr>
              <w:pStyle w:val="NoSpacing"/>
              <w:jc w:val="center"/>
              <w:rPr>
                <w:sz w:val="18"/>
                <w:szCs w:val="18"/>
              </w:rPr>
            </w:pPr>
            <w:r w:rsidRPr="00003A06">
              <w:rPr>
                <w:sz w:val="18"/>
                <w:szCs w:val="18"/>
              </w:rPr>
              <w:fldChar w:fldCharType="begin">
                <w:ffData>
                  <w:name w:val="Check19"/>
                  <w:enabled/>
                  <w:calcOnExit w:val="0"/>
                  <w:checkBox>
                    <w:sizeAuto/>
                    <w:default w:val="0"/>
                  </w:checkBox>
                </w:ffData>
              </w:fldChar>
            </w:r>
            <w:r w:rsidRPr="00003A06">
              <w:rPr>
                <w:sz w:val="18"/>
                <w:szCs w:val="18"/>
              </w:rPr>
              <w:instrText xml:space="preserve"> FORMCHECKBOX </w:instrText>
            </w:r>
            <w:r w:rsidR="005137FB">
              <w:rPr>
                <w:sz w:val="18"/>
                <w:szCs w:val="18"/>
              </w:rPr>
            </w:r>
            <w:r w:rsidR="005137FB">
              <w:rPr>
                <w:sz w:val="18"/>
                <w:szCs w:val="18"/>
              </w:rPr>
              <w:fldChar w:fldCharType="separate"/>
            </w:r>
            <w:r w:rsidRPr="00003A06">
              <w:rPr>
                <w:sz w:val="18"/>
                <w:szCs w:val="18"/>
              </w:rPr>
              <w:fldChar w:fldCharType="end"/>
            </w:r>
          </w:p>
          <w:p w14:paraId="0DA7E4BD" w14:textId="1180E1B8" w:rsidR="00003A06" w:rsidRPr="007430CC" w:rsidRDefault="00003A06" w:rsidP="00003A06">
            <w:pPr>
              <w:pStyle w:val="NoSpacing"/>
              <w:jc w:val="center"/>
            </w:pPr>
            <w:r w:rsidRPr="00003A06">
              <w:rPr>
                <w:sz w:val="18"/>
                <w:szCs w:val="18"/>
              </w:rPr>
              <w:t>N/A</w:t>
            </w:r>
          </w:p>
        </w:tc>
        <w:tc>
          <w:tcPr>
            <w:tcW w:w="8001" w:type="dxa"/>
          </w:tcPr>
          <w:p w14:paraId="0DA7E4BF" w14:textId="72A6650F" w:rsidR="00003A06" w:rsidRPr="00FD1F32" w:rsidRDefault="00003A06" w:rsidP="00003A06">
            <w:pPr>
              <w:pStyle w:val="NoSpacing"/>
            </w:pPr>
            <w:r>
              <w:t xml:space="preserve">For concurrent request, is there evidence of titration in units?  If not, consider if needs to go to peer review and </w:t>
            </w:r>
            <w:r>
              <w:rPr>
                <w:rFonts w:asciiTheme="minorHAnsi" w:hAnsiTheme="minorHAnsi" w:cstheme="minorHAnsi"/>
              </w:rPr>
              <w:t>p</w:t>
            </w:r>
            <w:r w:rsidRPr="00847EA8">
              <w:rPr>
                <w:rFonts w:asciiTheme="minorHAnsi" w:hAnsiTheme="minorHAnsi" w:cstheme="minorHAnsi"/>
              </w:rPr>
              <w:t xml:space="preserve">lease note here:  </w:t>
            </w:r>
            <w:r w:rsidRPr="00847EA8">
              <w:rPr>
                <w:rFonts w:asciiTheme="minorHAnsi" w:hAnsiTheme="minorHAnsi" w:cstheme="minorHAnsi"/>
              </w:rPr>
              <w:fldChar w:fldCharType="begin">
                <w:ffData>
                  <w:name w:val="Text14"/>
                  <w:enabled/>
                  <w:calcOnExit w:val="0"/>
                  <w:textInput/>
                </w:ffData>
              </w:fldChar>
            </w:r>
            <w:r w:rsidRPr="00847EA8">
              <w:rPr>
                <w:rFonts w:asciiTheme="minorHAnsi" w:hAnsiTheme="minorHAnsi" w:cstheme="minorHAnsi"/>
              </w:rPr>
              <w:instrText xml:space="preserve"> FORMTEXT </w:instrText>
            </w:r>
            <w:r w:rsidRPr="00847EA8">
              <w:rPr>
                <w:rFonts w:asciiTheme="minorHAnsi" w:hAnsiTheme="minorHAnsi" w:cstheme="minorHAnsi"/>
              </w:rPr>
            </w:r>
            <w:r w:rsidRPr="00847EA8">
              <w:rPr>
                <w:rFonts w:asciiTheme="minorHAnsi" w:hAnsiTheme="minorHAnsi" w:cstheme="minorHAnsi"/>
              </w:rPr>
              <w:fldChar w:fldCharType="separate"/>
            </w:r>
            <w:r w:rsidRPr="002C55DB">
              <w:rPr>
                <w:noProof/>
              </w:rPr>
              <w:t> </w:t>
            </w:r>
            <w:r w:rsidRPr="002C55DB">
              <w:rPr>
                <w:noProof/>
              </w:rPr>
              <w:t> </w:t>
            </w:r>
            <w:r w:rsidRPr="002C55DB">
              <w:rPr>
                <w:noProof/>
              </w:rPr>
              <w:t> </w:t>
            </w:r>
            <w:r w:rsidRPr="002C55DB">
              <w:rPr>
                <w:noProof/>
              </w:rPr>
              <w:t> </w:t>
            </w:r>
            <w:r w:rsidRPr="002C55DB">
              <w:rPr>
                <w:noProof/>
              </w:rPr>
              <w:t> </w:t>
            </w:r>
            <w:r w:rsidRPr="00847EA8">
              <w:rPr>
                <w:rFonts w:asciiTheme="minorHAnsi" w:hAnsiTheme="minorHAnsi" w:cstheme="minorHAnsi"/>
              </w:rPr>
              <w:fldChar w:fldCharType="end"/>
            </w:r>
          </w:p>
        </w:tc>
      </w:tr>
      <w:tr w:rsidR="008379F0" w:rsidRPr="001B3053" w14:paraId="0DA7E4C2" w14:textId="77777777" w:rsidTr="00324BFB">
        <w:tc>
          <w:tcPr>
            <w:tcW w:w="9648" w:type="dxa"/>
            <w:gridSpan w:val="7"/>
            <w:tcBorders>
              <w:bottom w:val="single" w:sz="4" w:space="0" w:color="auto"/>
            </w:tcBorders>
            <w:vAlign w:val="center"/>
          </w:tcPr>
          <w:p w14:paraId="0DA7E4C1" w14:textId="77777777" w:rsidR="008379F0" w:rsidRPr="00BC0FB1" w:rsidRDefault="008379F0" w:rsidP="00FD445D">
            <w:pPr>
              <w:pStyle w:val="NoSpacing"/>
              <w:rPr>
                <w:rFonts w:ascii="Arial Narrow" w:hAnsi="Arial Narrow" w:cstheme="minorHAnsi"/>
              </w:rPr>
            </w:pPr>
            <w:r>
              <w:t xml:space="preserve">Length of stay in current service (if applicable).  </w:t>
            </w:r>
            <w:r w:rsidRPr="00FD1F32">
              <w:t>Note here:</w:t>
            </w:r>
            <w:r>
              <w:t xml:space="preserve">   </w:t>
            </w:r>
            <w:r>
              <w:rPr>
                <w:rFonts w:ascii="Arial Narrow" w:hAnsi="Arial Narrow" w:cstheme="minorHAnsi"/>
              </w:rPr>
              <w:fldChar w:fldCharType="begin">
                <w:ffData>
                  <w:name w:val="Text14"/>
                  <w:enabled/>
                  <w:calcOnExit w:val="0"/>
                  <w:textInput/>
                </w:ffData>
              </w:fldChar>
            </w:r>
            <w:r>
              <w:rPr>
                <w:rFonts w:ascii="Arial Narrow" w:hAnsi="Arial Narrow" w:cstheme="minorHAnsi"/>
              </w:rPr>
              <w:instrText xml:space="preserve"> FORMTEXT </w:instrText>
            </w:r>
            <w:r>
              <w:rPr>
                <w:rFonts w:ascii="Arial Narrow" w:hAnsi="Arial Narrow" w:cstheme="minorHAnsi"/>
              </w:rPr>
            </w:r>
            <w:r>
              <w:rPr>
                <w:rFonts w:ascii="Arial Narrow" w:hAnsi="Arial Narrow" w:cstheme="minorHAnsi"/>
              </w:rPr>
              <w:fldChar w:fldCharType="separate"/>
            </w:r>
            <w:r>
              <w:rPr>
                <w:rFonts w:ascii="Arial Narrow" w:hAnsi="Arial Narrow" w:cstheme="minorHAnsi"/>
                <w:noProof/>
              </w:rPr>
              <w:t> </w:t>
            </w:r>
            <w:r>
              <w:rPr>
                <w:rFonts w:ascii="Arial Narrow" w:hAnsi="Arial Narrow" w:cstheme="minorHAnsi"/>
                <w:noProof/>
              </w:rPr>
              <w:t> </w:t>
            </w:r>
            <w:r>
              <w:rPr>
                <w:rFonts w:ascii="Arial Narrow" w:hAnsi="Arial Narrow" w:cstheme="minorHAnsi"/>
                <w:noProof/>
              </w:rPr>
              <w:t> </w:t>
            </w:r>
            <w:r>
              <w:rPr>
                <w:rFonts w:ascii="Arial Narrow" w:hAnsi="Arial Narrow" w:cstheme="minorHAnsi"/>
                <w:noProof/>
              </w:rPr>
              <w:t> </w:t>
            </w:r>
            <w:r>
              <w:rPr>
                <w:rFonts w:ascii="Arial Narrow" w:hAnsi="Arial Narrow" w:cstheme="minorHAnsi"/>
                <w:noProof/>
              </w:rPr>
              <w:t> </w:t>
            </w:r>
            <w:r>
              <w:rPr>
                <w:rFonts w:ascii="Arial Narrow" w:hAnsi="Arial Narrow" w:cstheme="minorHAnsi"/>
              </w:rPr>
              <w:fldChar w:fldCharType="end"/>
            </w:r>
          </w:p>
        </w:tc>
      </w:tr>
      <w:tr w:rsidR="00003A06" w:rsidRPr="001B3053" w14:paraId="0DA7E4C8" w14:textId="77777777" w:rsidTr="00324BFB">
        <w:tc>
          <w:tcPr>
            <w:tcW w:w="628" w:type="dxa"/>
            <w:tcBorders>
              <w:bottom w:val="single" w:sz="4" w:space="0" w:color="auto"/>
            </w:tcBorders>
            <w:vAlign w:val="center"/>
          </w:tcPr>
          <w:p w14:paraId="71663125"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C4" w14:textId="78785545" w:rsidR="00003A06" w:rsidRPr="00E528EB" w:rsidRDefault="00003A06" w:rsidP="00003A06">
            <w:pPr>
              <w:pStyle w:val="NoSpacing"/>
              <w:jc w:val="center"/>
            </w:pPr>
            <w:r>
              <w:rPr>
                <w:rFonts w:asciiTheme="minorHAnsi" w:hAnsiTheme="minorHAnsi"/>
              </w:rPr>
              <w:t>Yes</w:t>
            </w:r>
          </w:p>
        </w:tc>
        <w:tc>
          <w:tcPr>
            <w:tcW w:w="1019" w:type="dxa"/>
            <w:gridSpan w:val="5"/>
            <w:tcBorders>
              <w:bottom w:val="single" w:sz="4" w:space="0" w:color="auto"/>
            </w:tcBorders>
            <w:vAlign w:val="center"/>
          </w:tcPr>
          <w:p w14:paraId="3F841A2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C6" w14:textId="49EC795A" w:rsidR="00003A06" w:rsidRPr="007430CC" w:rsidRDefault="00003A06" w:rsidP="00003A06">
            <w:pPr>
              <w:pStyle w:val="NoSpacing"/>
              <w:jc w:val="center"/>
            </w:pPr>
            <w:r>
              <w:rPr>
                <w:rFonts w:asciiTheme="minorHAnsi" w:hAnsiTheme="minorHAnsi"/>
              </w:rPr>
              <w:t>No</w:t>
            </w:r>
          </w:p>
        </w:tc>
        <w:tc>
          <w:tcPr>
            <w:tcW w:w="8001" w:type="dxa"/>
            <w:tcBorders>
              <w:bottom w:val="single" w:sz="4" w:space="0" w:color="auto"/>
            </w:tcBorders>
          </w:tcPr>
          <w:p w14:paraId="0DA7E4C7" w14:textId="77777777" w:rsidR="00003A06" w:rsidRDefault="00003A06" w:rsidP="00003A06">
            <w:pPr>
              <w:pStyle w:val="NoSpacing"/>
              <w:rPr>
                <w:rFonts w:asciiTheme="minorHAnsi" w:hAnsiTheme="minorHAnsi" w:cstheme="minorHAnsi"/>
              </w:rPr>
            </w:pPr>
            <w:r>
              <w:rPr>
                <w:rFonts w:asciiTheme="minorHAnsi" w:hAnsiTheme="minorHAnsi" w:cstheme="minorHAnsi"/>
              </w:rPr>
              <w:t xml:space="preserve">Review current medications and assess need for referral to medical review.  If review is needed (yes), complete Medication Review Consultation Form: </w:t>
            </w:r>
            <w:hyperlink r:id="rId11" w:history="1">
              <w:r w:rsidRPr="00DC3E9C">
                <w:rPr>
                  <w:rStyle w:val="Hyperlink"/>
                  <w:rFonts w:asciiTheme="minorHAnsi" w:hAnsiTheme="minorHAnsi" w:cstheme="minorHAnsi"/>
                </w:rPr>
                <w:t>http://mysp.smokymountaincenter.com/dept.clop/cm/Shared%20Documents/Forms/AllItems.aspx?RootFolder=%2Fdept%2Eclop%2Fcm%2FShared%20Documents%2FMHSA%20UM%20FORMS%20AND%20REVIEW%20TOOLS&amp;FolderCTID=0x012000B4D86B6A1F01BA459A100B130004E563&amp;View={AD74E0AD-01EF-4476-9101-2266E0F75027}</w:t>
              </w:r>
            </w:hyperlink>
            <w:r>
              <w:rPr>
                <w:rFonts w:asciiTheme="minorHAnsi" w:hAnsiTheme="minorHAnsi" w:cstheme="minorHAnsi"/>
              </w:rPr>
              <w:t>, email to Pharmacist, and document all of the above in a patient note.  This note should be labeled as “Pharmacy Consult”.</w:t>
            </w:r>
          </w:p>
        </w:tc>
      </w:tr>
      <w:tr w:rsidR="00003A06" w:rsidRPr="001B3053" w14:paraId="0DA7E4D4" w14:textId="77777777" w:rsidTr="00003A06">
        <w:tc>
          <w:tcPr>
            <w:tcW w:w="628" w:type="dxa"/>
            <w:tcBorders>
              <w:bottom w:val="single" w:sz="4" w:space="0" w:color="auto"/>
            </w:tcBorders>
            <w:vAlign w:val="center"/>
          </w:tcPr>
          <w:p w14:paraId="279DD37E"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D0" w14:textId="6CC750A1" w:rsidR="00003A06" w:rsidRPr="00E528EB" w:rsidRDefault="00003A06" w:rsidP="00003A06">
            <w:pPr>
              <w:pStyle w:val="NoSpacing"/>
              <w:jc w:val="center"/>
            </w:pPr>
            <w:r>
              <w:t>Yes</w:t>
            </w:r>
          </w:p>
        </w:tc>
        <w:tc>
          <w:tcPr>
            <w:tcW w:w="509" w:type="dxa"/>
            <w:gridSpan w:val="3"/>
            <w:tcBorders>
              <w:bottom w:val="single" w:sz="4" w:space="0" w:color="auto"/>
            </w:tcBorders>
            <w:vAlign w:val="center"/>
          </w:tcPr>
          <w:p w14:paraId="344E9D8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D2" w14:textId="46FE5FBE" w:rsidR="00003A06" w:rsidRPr="007430CC" w:rsidRDefault="00003A06" w:rsidP="00003A06">
            <w:pPr>
              <w:pStyle w:val="NoSpacing"/>
              <w:jc w:val="center"/>
            </w:pPr>
            <w:r w:rsidRPr="004317E3">
              <w:rPr>
                <w:sz w:val="18"/>
                <w:szCs w:val="18"/>
              </w:rPr>
              <w:t>No</w:t>
            </w:r>
          </w:p>
        </w:tc>
        <w:tc>
          <w:tcPr>
            <w:tcW w:w="510" w:type="dxa"/>
            <w:gridSpan w:val="2"/>
            <w:tcBorders>
              <w:bottom w:val="single" w:sz="4" w:space="0" w:color="auto"/>
            </w:tcBorders>
            <w:vAlign w:val="center"/>
          </w:tcPr>
          <w:p w14:paraId="08CD7337" w14:textId="77777777" w:rsidR="00003A06" w:rsidRPr="00003A06" w:rsidRDefault="00003A06" w:rsidP="00003A06">
            <w:pPr>
              <w:pStyle w:val="NoSpacing"/>
              <w:jc w:val="center"/>
              <w:rPr>
                <w:sz w:val="18"/>
                <w:szCs w:val="18"/>
              </w:rPr>
            </w:pPr>
            <w:r w:rsidRPr="00003A06">
              <w:rPr>
                <w:sz w:val="18"/>
                <w:szCs w:val="18"/>
              </w:rPr>
              <w:fldChar w:fldCharType="begin">
                <w:ffData>
                  <w:name w:val="Check19"/>
                  <w:enabled/>
                  <w:calcOnExit w:val="0"/>
                  <w:checkBox>
                    <w:sizeAuto/>
                    <w:default w:val="0"/>
                  </w:checkBox>
                </w:ffData>
              </w:fldChar>
            </w:r>
            <w:r w:rsidRPr="00003A06">
              <w:rPr>
                <w:sz w:val="18"/>
                <w:szCs w:val="18"/>
              </w:rPr>
              <w:instrText xml:space="preserve"> FORMCHECKBOX </w:instrText>
            </w:r>
            <w:r w:rsidR="005137FB">
              <w:rPr>
                <w:sz w:val="18"/>
                <w:szCs w:val="18"/>
              </w:rPr>
            </w:r>
            <w:r w:rsidR="005137FB">
              <w:rPr>
                <w:sz w:val="18"/>
                <w:szCs w:val="18"/>
              </w:rPr>
              <w:fldChar w:fldCharType="separate"/>
            </w:r>
            <w:r w:rsidRPr="00003A06">
              <w:rPr>
                <w:sz w:val="18"/>
                <w:szCs w:val="18"/>
              </w:rPr>
              <w:fldChar w:fldCharType="end"/>
            </w:r>
          </w:p>
          <w:p w14:paraId="45C05DB3" w14:textId="4CC9C33F" w:rsidR="00003A06" w:rsidRPr="007430CC" w:rsidRDefault="00003A06" w:rsidP="00003A06">
            <w:pPr>
              <w:pStyle w:val="NoSpacing"/>
              <w:jc w:val="center"/>
            </w:pPr>
            <w:r w:rsidRPr="00003A06">
              <w:rPr>
                <w:sz w:val="18"/>
                <w:szCs w:val="18"/>
              </w:rPr>
              <w:t>N/A</w:t>
            </w:r>
          </w:p>
        </w:tc>
        <w:tc>
          <w:tcPr>
            <w:tcW w:w="8001" w:type="dxa"/>
            <w:tcBorders>
              <w:bottom w:val="single" w:sz="4" w:space="0" w:color="auto"/>
            </w:tcBorders>
          </w:tcPr>
          <w:p w14:paraId="0DA7E4D3" w14:textId="18EFE211" w:rsidR="00003A06" w:rsidRPr="000305A4" w:rsidRDefault="00003A06" w:rsidP="00003A06">
            <w:pPr>
              <w:pStyle w:val="NoSpacing"/>
              <w:rPr>
                <w:rFonts w:asciiTheme="minorHAnsi" w:hAnsiTheme="minorHAnsi" w:cstheme="minorHAnsi"/>
              </w:rPr>
            </w:pPr>
            <w:r w:rsidRPr="009646E8">
              <w:rPr>
                <w:rFonts w:asciiTheme="minorHAnsi" w:hAnsiTheme="minorHAnsi" w:cstheme="minorHAnsi"/>
                <w:shd w:val="clear" w:color="auto" w:fill="FFFFFF" w:themeFill="background1"/>
              </w:rPr>
              <w:t xml:space="preserve">Have </w:t>
            </w:r>
            <w:r>
              <w:rPr>
                <w:rFonts w:asciiTheme="minorHAnsi" w:hAnsiTheme="minorHAnsi" w:cstheme="minorHAnsi"/>
                <w:shd w:val="clear" w:color="auto" w:fill="FFFFFF" w:themeFill="background1"/>
              </w:rPr>
              <w:t xml:space="preserve">the </w:t>
            </w:r>
            <w:r w:rsidRPr="009646E8">
              <w:rPr>
                <w:rFonts w:asciiTheme="minorHAnsi" w:hAnsiTheme="minorHAnsi" w:cstheme="minorHAnsi"/>
                <w:shd w:val="clear" w:color="auto" w:fill="FFFFFF" w:themeFill="background1"/>
              </w:rPr>
              <w:t>consumer’s concurrent medical needs been appropriately assessed or reassessed?  If not, make documented contact with provider to make recommendations re</w:t>
            </w:r>
            <w:r>
              <w:rPr>
                <w:rFonts w:asciiTheme="minorHAnsi" w:hAnsiTheme="minorHAnsi" w:cstheme="minorHAnsi"/>
                <w:shd w:val="clear" w:color="auto" w:fill="FFFFFF" w:themeFill="background1"/>
              </w:rPr>
              <w:t>garding</w:t>
            </w:r>
            <w:r w:rsidRPr="009646E8">
              <w:rPr>
                <w:rFonts w:asciiTheme="minorHAnsi" w:hAnsiTheme="minorHAnsi" w:cstheme="minorHAnsi"/>
                <w:shd w:val="clear" w:color="auto" w:fill="FFFFFF" w:themeFill="background1"/>
              </w:rPr>
              <w:t xml:space="preserve"> this and refer to QOC.</w:t>
            </w:r>
          </w:p>
        </w:tc>
      </w:tr>
      <w:tr w:rsidR="0003725E" w:rsidRPr="001B3053" w14:paraId="0DA7E4D8" w14:textId="77777777" w:rsidTr="00324BFB">
        <w:tc>
          <w:tcPr>
            <w:tcW w:w="9648" w:type="dxa"/>
            <w:gridSpan w:val="7"/>
            <w:tcBorders>
              <w:bottom w:val="single" w:sz="4" w:space="0" w:color="auto"/>
            </w:tcBorders>
            <w:shd w:val="clear" w:color="auto" w:fill="BFBFBF" w:themeFill="background1" w:themeFillShade="BF"/>
          </w:tcPr>
          <w:p w14:paraId="0DA7E4D5" w14:textId="77777777" w:rsidR="0003725E" w:rsidRPr="0003725E" w:rsidRDefault="0003725E" w:rsidP="0003725E">
            <w:pPr>
              <w:pStyle w:val="NoSpacing"/>
              <w:rPr>
                <w:b/>
              </w:rPr>
            </w:pPr>
            <w:r w:rsidRPr="0003725E">
              <w:rPr>
                <w:b/>
              </w:rPr>
              <w:lastRenderedPageBreak/>
              <w:t>Review for QOC Concerns specific to CCA</w:t>
            </w:r>
            <w:r w:rsidR="00B66400">
              <w:rPr>
                <w:b/>
              </w:rPr>
              <w:t xml:space="preserve">. </w:t>
            </w:r>
            <w:r w:rsidR="00D716B2">
              <w:rPr>
                <w:b/>
              </w:rPr>
              <w:t>First, c</w:t>
            </w:r>
            <w:r w:rsidR="00B66400">
              <w:rPr>
                <w:b/>
              </w:rPr>
              <w:t>omplete this section</w:t>
            </w:r>
            <w:r w:rsidR="00C965FC">
              <w:rPr>
                <w:b/>
              </w:rPr>
              <w:t>. I</w:t>
            </w:r>
            <w:r w:rsidR="00B66400">
              <w:rPr>
                <w:b/>
              </w:rPr>
              <w:t xml:space="preserve">f any </w:t>
            </w:r>
            <w:r w:rsidR="00D716B2">
              <w:rPr>
                <w:b/>
              </w:rPr>
              <w:t xml:space="preserve">boxes are </w:t>
            </w:r>
            <w:r w:rsidR="00B66400">
              <w:rPr>
                <w:b/>
              </w:rPr>
              <w:t>selected “no”</w:t>
            </w:r>
            <w:r w:rsidR="00C965FC">
              <w:rPr>
                <w:b/>
              </w:rPr>
              <w:t xml:space="preserve"> in this section</w:t>
            </w:r>
            <w:r w:rsidR="00B66400">
              <w:rPr>
                <w:b/>
              </w:rPr>
              <w:t>, send for QOC tracking with “inadequate CCA” as the concern.</w:t>
            </w:r>
          </w:p>
          <w:p w14:paraId="0DA7E4D6" w14:textId="77777777" w:rsidR="0003725E" w:rsidRDefault="0003725E" w:rsidP="0003725E">
            <w:pPr>
              <w:pStyle w:val="NoSpacing"/>
              <w:rPr>
                <w:b/>
              </w:rPr>
            </w:pPr>
            <w:r w:rsidRPr="0003725E">
              <w:rPr>
                <w:b/>
              </w:rPr>
              <w:t>Assess for Diagnostic Clarity:</w:t>
            </w:r>
          </w:p>
          <w:p w14:paraId="0DA7E4D7" w14:textId="587D7457" w:rsidR="004A42DC" w:rsidRPr="00D22D75"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00D716B2">
              <w:rPr>
                <w:b/>
              </w:rPr>
              <w:t xml:space="preserve">N/A - </w:t>
            </w:r>
            <w:r w:rsidR="004A42DC">
              <w:rPr>
                <w:b/>
              </w:rPr>
              <w:t xml:space="preserve">If concurrent review, check </w:t>
            </w:r>
            <w:r w:rsidR="00D716B2">
              <w:rPr>
                <w:b/>
              </w:rPr>
              <w:t>the box</w:t>
            </w:r>
            <w:r w:rsidR="004A42DC">
              <w:rPr>
                <w:b/>
              </w:rPr>
              <w:t xml:space="preserve"> and proceed to continued stay review.</w:t>
            </w:r>
          </w:p>
        </w:tc>
      </w:tr>
      <w:tr w:rsidR="00003A06" w:rsidRPr="001B3053" w14:paraId="0DA7E4E3" w14:textId="77777777" w:rsidTr="00324BFB">
        <w:tc>
          <w:tcPr>
            <w:tcW w:w="648" w:type="dxa"/>
            <w:gridSpan w:val="2"/>
            <w:tcBorders>
              <w:bottom w:val="single" w:sz="4" w:space="0" w:color="auto"/>
            </w:tcBorders>
            <w:shd w:val="clear" w:color="auto" w:fill="FFFFFF" w:themeFill="background1"/>
            <w:vAlign w:val="center"/>
          </w:tcPr>
          <w:p w14:paraId="4BF1B387"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DA" w14:textId="12811B49"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7433FC31"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DC" w14:textId="095ED578"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4DD" w14:textId="77777777" w:rsidR="00003A06" w:rsidRDefault="00003A06" w:rsidP="00003A06">
            <w:pPr>
              <w:pStyle w:val="NoSpacing"/>
            </w:pPr>
            <w:r>
              <w:t>Is there a d</w:t>
            </w:r>
            <w:r w:rsidRPr="00522F12">
              <w:t>escrip</w:t>
            </w:r>
            <w:r>
              <w:t>tion of the presenting problems including:</w:t>
            </w:r>
          </w:p>
          <w:p w14:paraId="0DA7E4DE" w14:textId="20BCA997"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source of distress</w:t>
            </w:r>
          </w:p>
          <w:p w14:paraId="0DA7E4DF" w14:textId="77CB7CA3"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precipitating events,</w:t>
            </w:r>
            <w:r w:rsidRPr="00522F12">
              <w:t xml:space="preserve"> and </w:t>
            </w:r>
          </w:p>
          <w:p w14:paraId="0DA7E4E0" w14:textId="45910499"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522F12">
              <w:t>associated problems or symptoms</w:t>
            </w:r>
            <w:r>
              <w:t xml:space="preserve">, and </w:t>
            </w:r>
          </w:p>
          <w:p w14:paraId="0DA7E4E1" w14:textId="248B1909"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recent progressions?</w:t>
            </w:r>
          </w:p>
          <w:p w14:paraId="0DA7E4E2" w14:textId="77777777" w:rsidR="00003A06" w:rsidRPr="00776510" w:rsidRDefault="00003A06" w:rsidP="00003A06">
            <w:pPr>
              <w:pStyle w:val="NoSpacing"/>
              <w:rPr>
                <w:rFonts w:asciiTheme="minorHAnsi" w:hAnsiTheme="minorHAnsi" w:cstheme="minorHAnsi"/>
                <w:color w:val="FF0000"/>
              </w:rPr>
            </w:pPr>
            <w:r>
              <w:t>(all above should be selected to choose “Yes”)</w:t>
            </w:r>
          </w:p>
        </w:tc>
      </w:tr>
      <w:tr w:rsidR="00003A06" w:rsidRPr="001B3053" w14:paraId="0DA7E4EB" w14:textId="77777777" w:rsidTr="00324BFB">
        <w:tc>
          <w:tcPr>
            <w:tcW w:w="648" w:type="dxa"/>
            <w:gridSpan w:val="2"/>
            <w:tcBorders>
              <w:bottom w:val="single" w:sz="4" w:space="0" w:color="auto"/>
            </w:tcBorders>
            <w:shd w:val="clear" w:color="auto" w:fill="FFFFFF" w:themeFill="background1"/>
            <w:vAlign w:val="center"/>
          </w:tcPr>
          <w:p w14:paraId="1C36FEB5"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E5" w14:textId="04D627FF" w:rsidR="00003A06" w:rsidRPr="00D845F3" w:rsidRDefault="00003A06" w:rsidP="00003A06">
            <w:pPr>
              <w:pStyle w:val="NoSpacing"/>
              <w:shd w:val="clear" w:color="auto" w:fill="FFFFFF" w:themeFill="background1"/>
              <w:jc w:val="center"/>
              <w:rPr>
                <w:rFonts w:asciiTheme="minorHAnsi" w:hAnsiTheme="minorHAnsi" w:cstheme="minorHAnsi"/>
                <w:sz w:val="20"/>
              </w:rPr>
            </w:pPr>
            <w:r>
              <w:t>Yes</w:t>
            </w:r>
          </w:p>
        </w:tc>
        <w:tc>
          <w:tcPr>
            <w:tcW w:w="450" w:type="dxa"/>
            <w:tcBorders>
              <w:bottom w:val="single" w:sz="4" w:space="0" w:color="auto"/>
            </w:tcBorders>
            <w:shd w:val="clear" w:color="auto" w:fill="FFFFFF" w:themeFill="background1"/>
            <w:vAlign w:val="center"/>
          </w:tcPr>
          <w:p w14:paraId="08C367AA"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E7" w14:textId="4B6C89B2" w:rsidR="00003A06" w:rsidRPr="0020162A" w:rsidRDefault="00003A06" w:rsidP="00003A06">
            <w:pPr>
              <w:pStyle w:val="NoSpacing"/>
              <w:jc w:val="center"/>
              <w:rPr>
                <w:sz w:val="16"/>
              </w:rPr>
            </w:pPr>
            <w:r w:rsidRPr="004317E3">
              <w:rPr>
                <w:sz w:val="18"/>
                <w:szCs w:val="18"/>
              </w:rPr>
              <w:t>No</w:t>
            </w:r>
          </w:p>
        </w:tc>
        <w:tc>
          <w:tcPr>
            <w:tcW w:w="540" w:type="dxa"/>
            <w:gridSpan w:val="2"/>
            <w:tcBorders>
              <w:bottom w:val="single" w:sz="4" w:space="0" w:color="auto"/>
            </w:tcBorders>
            <w:shd w:val="clear" w:color="auto" w:fill="FFFFFF" w:themeFill="background1"/>
            <w:vAlign w:val="center"/>
          </w:tcPr>
          <w:p w14:paraId="56AA21D0" w14:textId="77777777" w:rsidR="00003A06" w:rsidRPr="00003A06" w:rsidRDefault="00003A06" w:rsidP="00003A06">
            <w:pPr>
              <w:pStyle w:val="NoSpacing"/>
              <w:jc w:val="center"/>
              <w:rPr>
                <w:sz w:val="18"/>
                <w:szCs w:val="18"/>
              </w:rPr>
            </w:pPr>
            <w:r w:rsidRPr="00003A06">
              <w:rPr>
                <w:sz w:val="18"/>
                <w:szCs w:val="18"/>
              </w:rPr>
              <w:fldChar w:fldCharType="begin">
                <w:ffData>
                  <w:name w:val="Check19"/>
                  <w:enabled/>
                  <w:calcOnExit w:val="0"/>
                  <w:checkBox>
                    <w:sizeAuto/>
                    <w:default w:val="0"/>
                  </w:checkBox>
                </w:ffData>
              </w:fldChar>
            </w:r>
            <w:r w:rsidRPr="00003A06">
              <w:rPr>
                <w:sz w:val="18"/>
                <w:szCs w:val="18"/>
              </w:rPr>
              <w:instrText xml:space="preserve"> FORMCHECKBOX </w:instrText>
            </w:r>
            <w:r w:rsidR="005137FB">
              <w:rPr>
                <w:sz w:val="18"/>
                <w:szCs w:val="18"/>
              </w:rPr>
            </w:r>
            <w:r w:rsidR="005137FB">
              <w:rPr>
                <w:sz w:val="18"/>
                <w:szCs w:val="18"/>
              </w:rPr>
              <w:fldChar w:fldCharType="separate"/>
            </w:r>
            <w:r w:rsidRPr="00003A06">
              <w:rPr>
                <w:sz w:val="18"/>
                <w:szCs w:val="18"/>
              </w:rPr>
              <w:fldChar w:fldCharType="end"/>
            </w:r>
          </w:p>
          <w:p w14:paraId="0DA7E4E9" w14:textId="57E01AD4" w:rsidR="00003A06" w:rsidRPr="00D845F3" w:rsidRDefault="00003A06" w:rsidP="00003A06">
            <w:pPr>
              <w:pStyle w:val="NoSpacing"/>
              <w:shd w:val="clear" w:color="auto" w:fill="FFFFFF" w:themeFill="background1"/>
              <w:jc w:val="center"/>
              <w:rPr>
                <w:rFonts w:asciiTheme="minorHAnsi" w:hAnsiTheme="minorHAnsi" w:cstheme="minorHAnsi"/>
                <w:sz w:val="20"/>
              </w:rPr>
            </w:pPr>
            <w:r w:rsidRPr="00003A06">
              <w:rPr>
                <w:sz w:val="18"/>
                <w:szCs w:val="18"/>
              </w:rPr>
              <w:t>N/A</w:t>
            </w:r>
          </w:p>
        </w:tc>
        <w:tc>
          <w:tcPr>
            <w:tcW w:w="8010" w:type="dxa"/>
            <w:gridSpan w:val="2"/>
            <w:tcBorders>
              <w:bottom w:val="single" w:sz="4" w:space="0" w:color="auto"/>
            </w:tcBorders>
            <w:shd w:val="clear" w:color="auto" w:fill="FFFFFF" w:themeFill="background1"/>
          </w:tcPr>
          <w:p w14:paraId="0DA7E4EA" w14:textId="77777777" w:rsidR="00003A06" w:rsidRPr="00776510" w:rsidRDefault="00003A06" w:rsidP="00003A06">
            <w:pPr>
              <w:pStyle w:val="NoSpacing"/>
              <w:rPr>
                <w:color w:val="FF0000"/>
              </w:rPr>
            </w:pPr>
            <w:r w:rsidRPr="00776510">
              <w:t xml:space="preserve">If there are “rule-out” diagnoses, </w:t>
            </w:r>
            <w:r>
              <w:t xml:space="preserve">were these </w:t>
            </w:r>
            <w:r w:rsidRPr="00776510">
              <w:t xml:space="preserve">resolved </w:t>
            </w:r>
            <w:r>
              <w:t>within the first 6 months? If not, contact provider and request documentation to support resolution of “rule-out” diagnoses</w:t>
            </w:r>
            <w:r>
              <w:rPr>
                <w:shd w:val="clear" w:color="auto" w:fill="FFFFFF" w:themeFill="background1"/>
              </w:rPr>
              <w:t xml:space="preserve"> and document in patient note with “Care Management” label.</w:t>
            </w:r>
          </w:p>
        </w:tc>
      </w:tr>
      <w:tr w:rsidR="00003A06" w:rsidRPr="001B3053" w14:paraId="0DA7E4F8" w14:textId="77777777" w:rsidTr="00324BFB">
        <w:tc>
          <w:tcPr>
            <w:tcW w:w="648" w:type="dxa"/>
            <w:gridSpan w:val="2"/>
            <w:tcBorders>
              <w:bottom w:val="single" w:sz="4" w:space="0" w:color="auto"/>
            </w:tcBorders>
            <w:shd w:val="clear" w:color="auto" w:fill="FFFFFF" w:themeFill="background1"/>
            <w:vAlign w:val="center"/>
          </w:tcPr>
          <w:p w14:paraId="510AC500"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ED" w14:textId="25346EE3"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6B2080C7"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EF" w14:textId="58F934BF" w:rsidR="00003A06" w:rsidRPr="001079AC"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4F0" w14:textId="77777777" w:rsidR="00003A06" w:rsidRDefault="00003A06" w:rsidP="00003A06">
            <w:pPr>
              <w:pStyle w:val="NoSpacing"/>
              <w:shd w:val="clear" w:color="auto" w:fill="FFFFFF" w:themeFill="background1"/>
              <w:rPr>
                <w:rFonts w:asciiTheme="minorHAnsi" w:hAnsiTheme="minorHAnsi" w:cstheme="minorHAnsi"/>
              </w:rPr>
            </w:pPr>
            <w:r>
              <w:rPr>
                <w:rFonts w:asciiTheme="minorHAnsi" w:hAnsiTheme="minorHAnsi" w:cstheme="minorHAnsi"/>
              </w:rPr>
              <w:t>Was the course of illness</w:t>
            </w:r>
            <w:r w:rsidRPr="00776510">
              <w:rPr>
                <w:rFonts w:asciiTheme="minorHAnsi" w:hAnsiTheme="minorHAnsi" w:cstheme="minorHAnsi"/>
              </w:rPr>
              <w:t xml:space="preserve"> clearly documented regarding</w:t>
            </w:r>
            <w:r>
              <w:rPr>
                <w:rFonts w:asciiTheme="minorHAnsi" w:hAnsiTheme="minorHAnsi" w:cstheme="minorHAnsi"/>
              </w:rPr>
              <w:t>:</w:t>
            </w:r>
            <w:r w:rsidRPr="00776510">
              <w:rPr>
                <w:rFonts w:asciiTheme="minorHAnsi" w:hAnsiTheme="minorHAnsi" w:cstheme="minorHAnsi"/>
              </w:rPr>
              <w:t xml:space="preserve"> </w:t>
            </w:r>
          </w:p>
          <w:p w14:paraId="0DA7E4F1" w14:textId="60727AE9"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onset,</w:t>
            </w:r>
          </w:p>
          <w:p w14:paraId="0DA7E4F2" w14:textId="794D5AEA"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776510">
              <w:rPr>
                <w:rFonts w:asciiTheme="minorHAnsi" w:hAnsiTheme="minorHAnsi" w:cstheme="minorHAnsi"/>
              </w:rPr>
              <w:t>triggers</w:t>
            </w:r>
            <w:r>
              <w:rPr>
                <w:rFonts w:asciiTheme="minorHAnsi" w:hAnsiTheme="minorHAnsi" w:cstheme="minorHAnsi"/>
              </w:rPr>
              <w:t>,</w:t>
            </w:r>
          </w:p>
          <w:p w14:paraId="0DA7E4F3" w14:textId="27A5BD84"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intensity,</w:t>
            </w:r>
          </w:p>
          <w:p w14:paraId="0DA7E4F4" w14:textId="1C644A32"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frequency,</w:t>
            </w:r>
          </w:p>
          <w:p w14:paraId="0DA7E4F5" w14:textId="4E7F2074"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duration of symptoms, and</w:t>
            </w:r>
          </w:p>
          <w:p w14:paraId="0DA7E4F6" w14:textId="31418DC0"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course of illness?</w:t>
            </w:r>
          </w:p>
          <w:p w14:paraId="0DA7E4F7" w14:textId="77777777" w:rsidR="00003A06" w:rsidRPr="00776510" w:rsidRDefault="00003A06" w:rsidP="00003A06">
            <w:pPr>
              <w:pStyle w:val="NoSpacing"/>
              <w:shd w:val="clear" w:color="auto" w:fill="FFFFFF" w:themeFill="background1"/>
              <w:rPr>
                <w:rFonts w:asciiTheme="minorHAnsi" w:hAnsiTheme="minorHAnsi" w:cstheme="minorHAnsi"/>
              </w:rPr>
            </w:pPr>
            <w:r>
              <w:t>(all above should be selected to choose “Yes”)</w:t>
            </w:r>
          </w:p>
        </w:tc>
      </w:tr>
      <w:tr w:rsidR="00003A06" w:rsidRPr="001B3053" w14:paraId="0DA7E4FE" w14:textId="77777777" w:rsidTr="00324BFB">
        <w:tc>
          <w:tcPr>
            <w:tcW w:w="648" w:type="dxa"/>
            <w:gridSpan w:val="2"/>
            <w:tcBorders>
              <w:bottom w:val="single" w:sz="4" w:space="0" w:color="auto"/>
            </w:tcBorders>
            <w:shd w:val="clear" w:color="auto" w:fill="FFFFFF" w:themeFill="background1"/>
            <w:vAlign w:val="center"/>
          </w:tcPr>
          <w:p w14:paraId="5BD2994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FA" w14:textId="394F5F5C"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6031581B"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4FC" w14:textId="600DF865" w:rsidR="00003A06" w:rsidRPr="001079AC"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4FD" w14:textId="77777777" w:rsidR="00003A06" w:rsidRPr="00776510" w:rsidRDefault="00003A06" w:rsidP="00003A06">
            <w:pPr>
              <w:pStyle w:val="NoSpacing"/>
              <w:shd w:val="clear" w:color="auto" w:fill="FFFFFF" w:themeFill="background1"/>
              <w:rPr>
                <w:rFonts w:asciiTheme="minorHAnsi" w:hAnsiTheme="minorHAnsi" w:cstheme="minorHAnsi"/>
              </w:rPr>
            </w:pPr>
            <w:r>
              <w:rPr>
                <w:rFonts w:asciiTheme="minorHAnsi" w:hAnsiTheme="minorHAnsi" w:cstheme="minorHAnsi"/>
              </w:rPr>
              <w:t>Is the diagnosis clear? (i.e. t</w:t>
            </w:r>
            <w:r w:rsidRPr="00776510">
              <w:rPr>
                <w:rFonts w:asciiTheme="minorHAnsi" w:hAnsiTheme="minorHAnsi" w:cstheme="minorHAnsi"/>
              </w:rPr>
              <w:t>here</w:t>
            </w:r>
            <w:r>
              <w:rPr>
                <w:rFonts w:asciiTheme="minorHAnsi" w:hAnsiTheme="minorHAnsi" w:cstheme="minorHAnsi"/>
              </w:rPr>
              <w:t xml:space="preserve"> aren’t</w:t>
            </w:r>
            <w:r w:rsidRPr="00776510">
              <w:rPr>
                <w:rFonts w:asciiTheme="minorHAnsi" w:hAnsiTheme="minorHAnsi" w:cstheme="minorHAnsi"/>
              </w:rPr>
              <w:t xml:space="preserve"> multiple, incompatible or </w:t>
            </w:r>
            <w:r>
              <w:rPr>
                <w:rFonts w:asciiTheme="minorHAnsi" w:hAnsiTheme="minorHAnsi" w:cstheme="minorHAnsi"/>
              </w:rPr>
              <w:t>frequently changing diagnoses.)</w:t>
            </w:r>
          </w:p>
        </w:tc>
      </w:tr>
      <w:tr w:rsidR="00003A06" w:rsidRPr="001B3053" w14:paraId="0DA7E504" w14:textId="77777777" w:rsidTr="00324BFB">
        <w:tc>
          <w:tcPr>
            <w:tcW w:w="648" w:type="dxa"/>
            <w:gridSpan w:val="2"/>
            <w:tcBorders>
              <w:bottom w:val="single" w:sz="4" w:space="0" w:color="auto"/>
            </w:tcBorders>
            <w:shd w:val="clear" w:color="auto" w:fill="FFFFFF" w:themeFill="background1"/>
            <w:vAlign w:val="center"/>
          </w:tcPr>
          <w:p w14:paraId="6183BC7B"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00" w14:textId="15E2B784"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64CF4306"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02" w14:textId="7E4B20E8" w:rsidR="00003A06" w:rsidRPr="001079AC"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03" w14:textId="77777777" w:rsidR="00003A06" w:rsidRPr="00776510" w:rsidRDefault="00003A06" w:rsidP="00003A06">
            <w:pPr>
              <w:pStyle w:val="NoSpacing"/>
              <w:shd w:val="clear" w:color="auto" w:fill="FFFFFF" w:themeFill="background1"/>
              <w:rPr>
                <w:rFonts w:asciiTheme="minorHAnsi" w:hAnsiTheme="minorHAnsi" w:cstheme="minorHAnsi"/>
              </w:rPr>
            </w:pPr>
            <w:r w:rsidRPr="00776510">
              <w:rPr>
                <w:rFonts w:asciiTheme="minorHAnsi" w:hAnsiTheme="minorHAnsi" w:cstheme="minorHAnsi"/>
              </w:rPr>
              <w:t>Was there adequate assessment of co-occurring behavioral health/substance abuse/IDD conditions?</w:t>
            </w:r>
          </w:p>
        </w:tc>
      </w:tr>
      <w:tr w:rsidR="00003A06" w:rsidRPr="001B3053" w14:paraId="0DA7E50F" w14:textId="77777777" w:rsidTr="00324BFB">
        <w:tc>
          <w:tcPr>
            <w:tcW w:w="648" w:type="dxa"/>
            <w:gridSpan w:val="2"/>
            <w:tcBorders>
              <w:bottom w:val="single" w:sz="4" w:space="0" w:color="auto"/>
            </w:tcBorders>
            <w:shd w:val="clear" w:color="auto" w:fill="FFFFFF" w:themeFill="background1"/>
            <w:vAlign w:val="center"/>
          </w:tcPr>
          <w:p w14:paraId="23525B7A"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06" w14:textId="298C2A45" w:rsidR="00003A06" w:rsidRPr="00D845F3" w:rsidRDefault="00003A06" w:rsidP="00003A06">
            <w:pPr>
              <w:pStyle w:val="NoSpacing"/>
              <w:shd w:val="clear" w:color="auto" w:fill="FFFFFF" w:themeFill="background1"/>
              <w:jc w:val="center"/>
              <w:rPr>
                <w:rFonts w:asciiTheme="minorHAnsi" w:hAnsiTheme="minorHAnsi" w:cstheme="minorHAnsi"/>
                <w:sz w:val="20"/>
              </w:rPr>
            </w:pPr>
            <w:r>
              <w:t>Yes</w:t>
            </w:r>
          </w:p>
        </w:tc>
        <w:tc>
          <w:tcPr>
            <w:tcW w:w="450" w:type="dxa"/>
            <w:tcBorders>
              <w:bottom w:val="single" w:sz="4" w:space="0" w:color="auto"/>
            </w:tcBorders>
            <w:shd w:val="clear" w:color="auto" w:fill="FFFFFF" w:themeFill="background1"/>
            <w:vAlign w:val="center"/>
          </w:tcPr>
          <w:p w14:paraId="4E7B5D20"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08" w14:textId="6DB066BF" w:rsidR="00003A06" w:rsidRPr="0020162A" w:rsidRDefault="00003A06" w:rsidP="00003A06">
            <w:pPr>
              <w:pStyle w:val="NoSpacing"/>
              <w:jc w:val="center"/>
              <w:rPr>
                <w:sz w:val="16"/>
              </w:rPr>
            </w:pPr>
            <w:r w:rsidRPr="004317E3">
              <w:rPr>
                <w:sz w:val="18"/>
                <w:szCs w:val="18"/>
              </w:rPr>
              <w:t>No</w:t>
            </w:r>
          </w:p>
        </w:tc>
        <w:tc>
          <w:tcPr>
            <w:tcW w:w="540" w:type="dxa"/>
            <w:gridSpan w:val="2"/>
            <w:tcBorders>
              <w:bottom w:val="single" w:sz="4" w:space="0" w:color="auto"/>
            </w:tcBorders>
            <w:shd w:val="clear" w:color="auto" w:fill="FFFFFF" w:themeFill="background1"/>
            <w:vAlign w:val="center"/>
          </w:tcPr>
          <w:p w14:paraId="181554C9" w14:textId="77777777" w:rsidR="00003A06" w:rsidRPr="00003A06" w:rsidRDefault="00003A06" w:rsidP="00003A06">
            <w:pPr>
              <w:pStyle w:val="NoSpacing"/>
              <w:jc w:val="center"/>
              <w:rPr>
                <w:sz w:val="18"/>
                <w:szCs w:val="18"/>
              </w:rPr>
            </w:pPr>
            <w:r w:rsidRPr="00003A06">
              <w:rPr>
                <w:sz w:val="18"/>
                <w:szCs w:val="18"/>
              </w:rPr>
              <w:fldChar w:fldCharType="begin">
                <w:ffData>
                  <w:name w:val="Check19"/>
                  <w:enabled/>
                  <w:calcOnExit w:val="0"/>
                  <w:checkBox>
                    <w:sizeAuto/>
                    <w:default w:val="0"/>
                  </w:checkBox>
                </w:ffData>
              </w:fldChar>
            </w:r>
            <w:r w:rsidRPr="00003A06">
              <w:rPr>
                <w:sz w:val="18"/>
                <w:szCs w:val="18"/>
              </w:rPr>
              <w:instrText xml:space="preserve"> FORMCHECKBOX </w:instrText>
            </w:r>
            <w:r w:rsidR="005137FB">
              <w:rPr>
                <w:sz w:val="18"/>
                <w:szCs w:val="18"/>
              </w:rPr>
            </w:r>
            <w:r w:rsidR="005137FB">
              <w:rPr>
                <w:sz w:val="18"/>
                <w:szCs w:val="18"/>
              </w:rPr>
              <w:fldChar w:fldCharType="separate"/>
            </w:r>
            <w:r w:rsidRPr="00003A06">
              <w:rPr>
                <w:sz w:val="18"/>
                <w:szCs w:val="18"/>
              </w:rPr>
              <w:fldChar w:fldCharType="end"/>
            </w:r>
          </w:p>
          <w:p w14:paraId="0DA7E50A" w14:textId="05626051" w:rsidR="00003A06" w:rsidRPr="00D845F3" w:rsidRDefault="00003A06" w:rsidP="00003A06">
            <w:pPr>
              <w:pStyle w:val="NoSpacing"/>
              <w:shd w:val="clear" w:color="auto" w:fill="FFFFFF" w:themeFill="background1"/>
              <w:jc w:val="center"/>
              <w:rPr>
                <w:rFonts w:asciiTheme="minorHAnsi" w:hAnsiTheme="minorHAnsi" w:cstheme="minorHAnsi"/>
                <w:sz w:val="20"/>
              </w:rPr>
            </w:pPr>
            <w:r w:rsidRPr="00003A06">
              <w:rPr>
                <w:sz w:val="18"/>
                <w:szCs w:val="18"/>
              </w:rPr>
              <w:t>N/A</w:t>
            </w:r>
          </w:p>
        </w:tc>
        <w:tc>
          <w:tcPr>
            <w:tcW w:w="8010" w:type="dxa"/>
            <w:gridSpan w:val="2"/>
            <w:tcBorders>
              <w:bottom w:val="single" w:sz="4" w:space="0" w:color="auto"/>
            </w:tcBorders>
            <w:shd w:val="clear" w:color="auto" w:fill="FFFFFF" w:themeFill="background1"/>
          </w:tcPr>
          <w:p w14:paraId="0DA7E50B" w14:textId="77777777" w:rsidR="00003A06" w:rsidRDefault="00003A06" w:rsidP="00003A06">
            <w:pPr>
              <w:pStyle w:val="NoSpacing"/>
            </w:pPr>
            <w:r>
              <w:t xml:space="preserve">Are current medications included </w:t>
            </w:r>
            <w:r w:rsidRPr="00522F12">
              <w:t>for both</w:t>
            </w:r>
            <w:r>
              <w:t>:</w:t>
            </w:r>
            <w:r w:rsidRPr="00522F12">
              <w:t xml:space="preserve"> </w:t>
            </w:r>
          </w:p>
          <w:p w14:paraId="0DA7E50C" w14:textId="7A147B90"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522F12">
              <w:t xml:space="preserve">physical and </w:t>
            </w:r>
          </w:p>
          <w:p w14:paraId="0DA7E50D" w14:textId="7ED53C8B"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psychiatric treatment?</w:t>
            </w:r>
          </w:p>
          <w:p w14:paraId="0DA7E50E" w14:textId="77777777" w:rsidR="00003A06" w:rsidRPr="001079AC" w:rsidRDefault="00003A06" w:rsidP="00003A06">
            <w:pPr>
              <w:pStyle w:val="NoSpacing"/>
            </w:pPr>
            <w:r>
              <w:t>(all above should be selected to choose “Yes”)</w:t>
            </w:r>
          </w:p>
        </w:tc>
      </w:tr>
      <w:tr w:rsidR="00003A06" w:rsidRPr="001B3053" w14:paraId="0DA7E515" w14:textId="77777777" w:rsidTr="00324BFB">
        <w:tc>
          <w:tcPr>
            <w:tcW w:w="648" w:type="dxa"/>
            <w:gridSpan w:val="2"/>
            <w:tcBorders>
              <w:bottom w:val="single" w:sz="4" w:space="0" w:color="auto"/>
            </w:tcBorders>
            <w:shd w:val="clear" w:color="auto" w:fill="FFFFFF" w:themeFill="background1"/>
            <w:vAlign w:val="center"/>
          </w:tcPr>
          <w:p w14:paraId="0932265A"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11" w14:textId="63F6121A"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029DA057"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13" w14:textId="741CE878" w:rsidR="00003A06" w:rsidRPr="00E86393"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14" w14:textId="77777777" w:rsidR="00003A06" w:rsidRDefault="00003A06" w:rsidP="00003A06">
            <w:pPr>
              <w:pStyle w:val="NoSpacing"/>
            </w:pPr>
            <w:r>
              <w:t xml:space="preserve">Are known </w:t>
            </w:r>
            <w:r>
              <w:rPr>
                <w:rStyle w:val="highlight"/>
              </w:rPr>
              <w:t>allergies</w:t>
            </w:r>
            <w:r>
              <w:t xml:space="preserve"> and adverse reactions clearly documented? (Or if there are no known allergies, is this documented?)</w:t>
            </w:r>
          </w:p>
        </w:tc>
      </w:tr>
      <w:tr w:rsidR="00003A06" w:rsidRPr="001B3053" w14:paraId="0DA7E51B" w14:textId="77777777" w:rsidTr="00324BFB">
        <w:tc>
          <w:tcPr>
            <w:tcW w:w="648" w:type="dxa"/>
            <w:gridSpan w:val="2"/>
            <w:tcBorders>
              <w:bottom w:val="single" w:sz="4" w:space="0" w:color="auto"/>
            </w:tcBorders>
            <w:shd w:val="clear" w:color="auto" w:fill="FFFFFF" w:themeFill="background1"/>
            <w:vAlign w:val="center"/>
          </w:tcPr>
          <w:p w14:paraId="400E3A1D"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17" w14:textId="7CD85109"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363903D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19" w14:textId="4455639D" w:rsidR="00003A06" w:rsidRPr="001079AC"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1A" w14:textId="77777777" w:rsidR="00003A06" w:rsidRDefault="00003A06" w:rsidP="00003A06">
            <w:r>
              <w:rPr>
                <w:rFonts w:asciiTheme="minorHAnsi" w:hAnsiTheme="minorHAnsi" w:cstheme="minorHAnsi"/>
              </w:rPr>
              <w:t>Is the mental status</w:t>
            </w:r>
            <w:r w:rsidRPr="00776510">
              <w:rPr>
                <w:rFonts w:asciiTheme="minorHAnsi" w:hAnsiTheme="minorHAnsi" w:cstheme="minorHAnsi"/>
              </w:rPr>
              <w:t xml:space="preserve"> sufficiently documented and </w:t>
            </w:r>
            <w:r>
              <w:rPr>
                <w:rFonts w:asciiTheme="minorHAnsi" w:hAnsiTheme="minorHAnsi" w:cstheme="minorHAnsi"/>
              </w:rPr>
              <w:t>does it support the diagnosis?</w:t>
            </w:r>
          </w:p>
        </w:tc>
      </w:tr>
      <w:tr w:rsidR="00003A06" w:rsidRPr="001B3053" w14:paraId="0DA7E528" w14:textId="77777777" w:rsidTr="00324BFB">
        <w:tc>
          <w:tcPr>
            <w:tcW w:w="648" w:type="dxa"/>
            <w:gridSpan w:val="2"/>
            <w:tcBorders>
              <w:bottom w:val="single" w:sz="4" w:space="0" w:color="auto"/>
            </w:tcBorders>
            <w:shd w:val="clear" w:color="auto" w:fill="FFFFFF" w:themeFill="background1"/>
            <w:vAlign w:val="center"/>
          </w:tcPr>
          <w:p w14:paraId="7CA71C3D"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1D" w14:textId="31F352FC"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0A3C88D0"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1F" w14:textId="4F59404B" w:rsidR="00003A06" w:rsidRPr="001079AC"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20" w14:textId="77777777" w:rsidR="00003A06" w:rsidRPr="00D845F3" w:rsidRDefault="00003A06" w:rsidP="00003A06">
            <w:pPr>
              <w:pStyle w:val="NoSpacing"/>
            </w:pPr>
            <w:r w:rsidRPr="00D845F3">
              <w:rPr>
                <w:rFonts w:cs="Arial"/>
              </w:rPr>
              <w:t xml:space="preserve">A </w:t>
            </w:r>
            <w:r w:rsidRPr="00D845F3">
              <w:t>review of the following dimensions</w:t>
            </w:r>
            <w:r>
              <w:t xml:space="preserve"> is included</w:t>
            </w:r>
            <w:r w:rsidRPr="00D845F3">
              <w:t>:</w:t>
            </w:r>
          </w:p>
          <w:p w14:paraId="0DA7E521" w14:textId="79FC4ED2" w:rsidR="00003A06" w:rsidRPr="00D845F3"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D845F3">
              <w:t>biological (</w:t>
            </w:r>
            <w:r w:rsidRPr="00D845F3">
              <w:rPr>
                <w:rStyle w:val="SubtleEmphasis"/>
                <w:rFonts w:asciiTheme="minorHAnsi" w:hAnsiTheme="minorHAnsi"/>
              </w:rPr>
              <w:t>include strengths, weaknesses, risks, and protective factors)</w:t>
            </w:r>
            <w:r w:rsidRPr="00D845F3">
              <w:t xml:space="preserve"> </w:t>
            </w:r>
          </w:p>
          <w:p w14:paraId="0DA7E522" w14:textId="1205E5C5" w:rsidR="00003A06" w:rsidRPr="00D845F3"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D845F3">
              <w:t>psychological (</w:t>
            </w:r>
            <w:r w:rsidRPr="00D845F3">
              <w:rPr>
                <w:rStyle w:val="SubtleEmphasis"/>
                <w:rFonts w:asciiTheme="minorHAnsi" w:hAnsiTheme="minorHAnsi"/>
              </w:rPr>
              <w:t>include strengths, weaknesses, risks, and protective factors)</w:t>
            </w:r>
          </w:p>
          <w:p w14:paraId="0DA7E523" w14:textId="632CDDFF" w:rsidR="00003A06" w:rsidRPr="00D845F3"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D845F3">
              <w:t>familial  (</w:t>
            </w:r>
            <w:r w:rsidRPr="00D845F3">
              <w:rPr>
                <w:rStyle w:val="SubtleEmphasis"/>
                <w:rFonts w:asciiTheme="minorHAnsi" w:hAnsiTheme="minorHAnsi"/>
              </w:rPr>
              <w:t>include strengths, weaknesses, risks, and protective factors)</w:t>
            </w:r>
          </w:p>
          <w:p w14:paraId="0DA7E524" w14:textId="5F854929" w:rsidR="00003A06" w:rsidRPr="00D845F3"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D845F3">
              <w:t>social  (</w:t>
            </w:r>
            <w:r w:rsidRPr="00D845F3">
              <w:rPr>
                <w:rStyle w:val="SubtleEmphasis"/>
                <w:rFonts w:asciiTheme="minorHAnsi" w:hAnsiTheme="minorHAnsi"/>
              </w:rPr>
              <w:t>include strengths, weaknesses, risks, and protective factors)</w:t>
            </w:r>
          </w:p>
          <w:p w14:paraId="0DA7E525" w14:textId="47CBE5A0" w:rsidR="00003A06" w:rsidRPr="00D845F3"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D845F3">
              <w:t>developmental (</w:t>
            </w:r>
            <w:r w:rsidRPr="00D845F3">
              <w:rPr>
                <w:rStyle w:val="SubtleEmphasis"/>
                <w:rFonts w:asciiTheme="minorHAnsi" w:hAnsiTheme="minorHAnsi"/>
              </w:rPr>
              <w:t>include strengths, weaknesses, risks, and protective factors)</w:t>
            </w:r>
          </w:p>
          <w:p w14:paraId="0DA7E526" w14:textId="5373FE88" w:rsidR="00003A06" w:rsidRDefault="00003A06" w:rsidP="00003A06">
            <w:pPr>
              <w:pStyle w:val="NoSpacing"/>
              <w:rPr>
                <w:rStyle w:val="SubtleEmphasis"/>
                <w:rFonts w:asciiTheme="minorHAnsi" w:hAnsi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D845F3">
              <w:t>environmental (</w:t>
            </w:r>
            <w:r w:rsidRPr="00D845F3">
              <w:rPr>
                <w:rStyle w:val="SubtleEmphasis"/>
                <w:rFonts w:asciiTheme="minorHAnsi" w:hAnsiTheme="minorHAnsi"/>
              </w:rPr>
              <w:t>include strengths, weaknesses, risks, and protective factors)</w:t>
            </w:r>
          </w:p>
          <w:p w14:paraId="0DA7E527" w14:textId="77777777" w:rsidR="00003A06" w:rsidRPr="00D845F3" w:rsidRDefault="00003A06" w:rsidP="00003A06">
            <w:pPr>
              <w:pStyle w:val="NoSpacing"/>
              <w:rPr>
                <w:rFonts w:asciiTheme="minorHAnsi" w:hAnsiTheme="minorHAnsi"/>
                <w:i/>
                <w:iCs/>
                <w:color w:val="808080" w:themeColor="text1" w:themeTint="7F"/>
              </w:rPr>
            </w:pPr>
            <w:r>
              <w:t>(all above should be selected to choose “Yes”)</w:t>
            </w:r>
          </w:p>
        </w:tc>
      </w:tr>
      <w:tr w:rsidR="00003A06" w:rsidRPr="001B3053" w14:paraId="0DA7E534" w14:textId="77777777" w:rsidTr="00324BFB">
        <w:tc>
          <w:tcPr>
            <w:tcW w:w="648" w:type="dxa"/>
            <w:gridSpan w:val="2"/>
            <w:tcBorders>
              <w:bottom w:val="single" w:sz="4" w:space="0" w:color="auto"/>
            </w:tcBorders>
            <w:shd w:val="clear" w:color="auto" w:fill="FFFFFF" w:themeFill="background1"/>
            <w:vAlign w:val="center"/>
          </w:tcPr>
          <w:p w14:paraId="17710CFD"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2A" w14:textId="670BF33D"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42A88792"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2C" w14:textId="5665C1E8" w:rsidR="00003A06" w:rsidRPr="004A42DC"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2D" w14:textId="77777777" w:rsidR="00003A06" w:rsidRDefault="00003A06" w:rsidP="00003A06">
            <w:pPr>
              <w:pStyle w:val="NoSpacing"/>
              <w:shd w:val="clear" w:color="auto" w:fill="FFFFFF" w:themeFill="background1"/>
              <w:rPr>
                <w:rFonts w:asciiTheme="minorHAnsi" w:hAnsiTheme="minorHAnsi" w:cstheme="minorHAnsi"/>
              </w:rPr>
            </w:pPr>
            <w:r w:rsidRPr="00776510">
              <w:rPr>
                <w:rFonts w:asciiTheme="minorHAnsi" w:hAnsiTheme="minorHAnsi" w:cstheme="minorHAnsi"/>
              </w:rPr>
              <w:t>Environment and psychoso</w:t>
            </w:r>
            <w:r>
              <w:rPr>
                <w:rFonts w:asciiTheme="minorHAnsi" w:hAnsiTheme="minorHAnsi" w:cstheme="minorHAnsi"/>
              </w:rPr>
              <w:t xml:space="preserve">cial factors </w:t>
            </w:r>
            <w:r w:rsidRPr="00776510">
              <w:rPr>
                <w:rFonts w:asciiTheme="minorHAnsi" w:hAnsiTheme="minorHAnsi" w:cstheme="minorHAnsi"/>
              </w:rPr>
              <w:t>potentially contributing to functional statu</w:t>
            </w:r>
            <w:r>
              <w:rPr>
                <w:rFonts w:asciiTheme="minorHAnsi" w:hAnsiTheme="minorHAnsi" w:cstheme="minorHAnsi"/>
              </w:rPr>
              <w:t>s are identified and considered:</w:t>
            </w:r>
          </w:p>
          <w:p w14:paraId="0DA7E52E" w14:textId="36647799"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housing,</w:t>
            </w:r>
          </w:p>
          <w:p w14:paraId="0DA7E52F" w14:textId="02339114"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776510">
              <w:rPr>
                <w:rFonts w:asciiTheme="minorHAnsi" w:hAnsiTheme="minorHAnsi" w:cstheme="minorHAnsi"/>
              </w:rPr>
              <w:t>legal</w:t>
            </w:r>
            <w:r>
              <w:rPr>
                <w:rFonts w:asciiTheme="minorHAnsi" w:hAnsiTheme="minorHAnsi" w:cstheme="minorHAnsi"/>
              </w:rPr>
              <w:t>,</w:t>
            </w:r>
          </w:p>
          <w:p w14:paraId="0DA7E530" w14:textId="2C385C8C"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f</w:t>
            </w:r>
            <w:r>
              <w:rPr>
                <w:rFonts w:asciiTheme="minorHAnsi" w:hAnsiTheme="minorHAnsi" w:cstheme="minorHAnsi"/>
              </w:rPr>
              <w:t>inancial,</w:t>
            </w:r>
          </w:p>
          <w:p w14:paraId="0DA7E531" w14:textId="0284B0E7"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educational or vocational, and</w:t>
            </w:r>
          </w:p>
          <w:p w14:paraId="0DA7E532" w14:textId="0F54A210" w:rsidR="00003A06" w:rsidRDefault="00003A06" w:rsidP="00003A06">
            <w:pPr>
              <w:pStyle w:val="NoSpacing"/>
              <w:shd w:val="clear" w:color="auto" w:fill="FFFFFF" w:themeFill="background1"/>
              <w:rPr>
                <w:rFonts w:asciiTheme="minorHAnsi" w:hAnsiTheme="minorHAnsi" w:cstheme="minorHAnsi"/>
                <w:b/>
              </w:rPr>
            </w:pPr>
            <w:r w:rsidRPr="00E528EB">
              <w:lastRenderedPageBreak/>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nutrition or sleep.</w:t>
            </w:r>
            <w:r w:rsidRPr="00776510">
              <w:rPr>
                <w:rFonts w:asciiTheme="minorHAnsi" w:hAnsiTheme="minorHAnsi" w:cstheme="minorHAnsi"/>
                <w:b/>
              </w:rPr>
              <w:t xml:space="preserve">  </w:t>
            </w:r>
          </w:p>
          <w:p w14:paraId="0DA7E533" w14:textId="77777777" w:rsidR="00003A06" w:rsidRPr="00776510" w:rsidRDefault="00003A06" w:rsidP="00003A06">
            <w:pPr>
              <w:pStyle w:val="NoSpacing"/>
              <w:shd w:val="clear" w:color="auto" w:fill="FFFFFF" w:themeFill="background1"/>
              <w:rPr>
                <w:rFonts w:asciiTheme="minorHAnsi" w:hAnsiTheme="minorHAnsi" w:cstheme="minorHAnsi"/>
                <w:color w:val="FF0000"/>
              </w:rPr>
            </w:pPr>
            <w:r>
              <w:t>(all above should be selected to choose “Yes”)</w:t>
            </w:r>
          </w:p>
        </w:tc>
      </w:tr>
      <w:tr w:rsidR="00003A06" w:rsidRPr="001B3053" w14:paraId="0DA7E53E" w14:textId="77777777" w:rsidTr="00324BFB">
        <w:tc>
          <w:tcPr>
            <w:tcW w:w="648" w:type="dxa"/>
            <w:gridSpan w:val="2"/>
            <w:tcBorders>
              <w:bottom w:val="single" w:sz="4" w:space="0" w:color="auto"/>
            </w:tcBorders>
            <w:shd w:val="clear" w:color="auto" w:fill="FFFFFF" w:themeFill="background1"/>
            <w:vAlign w:val="center"/>
          </w:tcPr>
          <w:p w14:paraId="0716FD77" w14:textId="77777777" w:rsidR="00003A06" w:rsidRDefault="00003A06" w:rsidP="00003A06">
            <w:pPr>
              <w:pStyle w:val="NoSpacing"/>
              <w:jc w:val="center"/>
            </w:pPr>
            <w:r w:rsidRPr="00E528EB">
              <w:lastRenderedPageBreak/>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36" w14:textId="18066246"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17383F83"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38" w14:textId="63E9525D" w:rsidR="00003A06" w:rsidRPr="004A42DC"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39" w14:textId="77777777" w:rsidR="00003A06" w:rsidRDefault="00003A06" w:rsidP="00003A06">
            <w:pPr>
              <w:pStyle w:val="NoSpacing"/>
              <w:shd w:val="clear" w:color="auto" w:fill="FFFFFF" w:themeFill="background1"/>
              <w:rPr>
                <w:rFonts w:asciiTheme="minorHAnsi" w:hAnsiTheme="minorHAnsi" w:cstheme="minorHAnsi"/>
              </w:rPr>
            </w:pPr>
            <w:r>
              <w:rPr>
                <w:rFonts w:asciiTheme="minorHAnsi" w:hAnsiTheme="minorHAnsi" w:cstheme="minorHAnsi"/>
              </w:rPr>
              <w:t>Is the t</w:t>
            </w:r>
            <w:r w:rsidRPr="00776510">
              <w:rPr>
                <w:rFonts w:asciiTheme="minorHAnsi" w:hAnsiTheme="minorHAnsi" w:cstheme="minorHAnsi"/>
              </w:rPr>
              <w:t xml:space="preserve">reatment history </w:t>
            </w:r>
            <w:r>
              <w:rPr>
                <w:rFonts w:asciiTheme="minorHAnsi" w:hAnsiTheme="minorHAnsi" w:cstheme="minorHAnsi"/>
              </w:rPr>
              <w:t>adequate;</w:t>
            </w:r>
            <w:r w:rsidRPr="00776510">
              <w:rPr>
                <w:rFonts w:asciiTheme="minorHAnsi" w:hAnsiTheme="minorHAnsi" w:cstheme="minorHAnsi"/>
              </w:rPr>
              <w:t xml:space="preserve"> information went beyond prior dates of service to include</w:t>
            </w:r>
            <w:r>
              <w:rPr>
                <w:rFonts w:asciiTheme="minorHAnsi" w:hAnsiTheme="minorHAnsi" w:cstheme="minorHAnsi"/>
              </w:rPr>
              <w:t>:</w:t>
            </w:r>
            <w:r w:rsidRPr="00776510">
              <w:rPr>
                <w:rFonts w:asciiTheme="minorHAnsi" w:hAnsiTheme="minorHAnsi" w:cstheme="minorHAnsi"/>
              </w:rPr>
              <w:t xml:space="preserve"> </w:t>
            </w:r>
          </w:p>
          <w:p w14:paraId="0DA7E53A" w14:textId="305D1DD0"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levels of care,</w:t>
            </w:r>
          </w:p>
          <w:p w14:paraId="0DA7E53B" w14:textId="16BA4192"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Pr>
                <w:rFonts w:asciiTheme="minorHAnsi" w:hAnsiTheme="minorHAnsi" w:cstheme="minorHAnsi"/>
              </w:rPr>
              <w:t>types of interventions, and</w:t>
            </w:r>
          </w:p>
          <w:p w14:paraId="0DA7E53C" w14:textId="3E0BEAD5" w:rsidR="00003A06" w:rsidRDefault="00003A06" w:rsidP="00003A06">
            <w:pPr>
              <w:pStyle w:val="NoSpacing"/>
              <w:shd w:val="clear" w:color="auto" w:fill="FFFFFF" w:themeFill="background1"/>
              <w:rPr>
                <w:rFonts w:asciiTheme="minorHAnsi" w:hAnsiTheme="minorHAnsi" w:cstheme="minorHAnsi"/>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Pr="00776510">
              <w:rPr>
                <w:rFonts w:asciiTheme="minorHAnsi" w:hAnsiTheme="minorHAnsi" w:cstheme="minorHAnsi"/>
              </w:rPr>
              <w:t>responsiveness to/</w:t>
            </w:r>
            <w:r>
              <w:rPr>
                <w:rFonts w:asciiTheme="minorHAnsi" w:hAnsiTheme="minorHAnsi" w:cstheme="minorHAnsi"/>
              </w:rPr>
              <w:t>engagement with prior treatment?</w:t>
            </w:r>
          </w:p>
          <w:p w14:paraId="0DA7E53D" w14:textId="77777777" w:rsidR="00003A06" w:rsidRPr="00776510" w:rsidRDefault="00003A06" w:rsidP="00003A06">
            <w:pPr>
              <w:pStyle w:val="NoSpacing"/>
              <w:shd w:val="clear" w:color="auto" w:fill="FFFFFF" w:themeFill="background1"/>
              <w:rPr>
                <w:rFonts w:asciiTheme="minorHAnsi" w:hAnsiTheme="minorHAnsi" w:cstheme="minorHAnsi"/>
              </w:rPr>
            </w:pPr>
            <w:r>
              <w:t>(all above should be selected to choose “Yes”)</w:t>
            </w:r>
          </w:p>
        </w:tc>
      </w:tr>
      <w:tr w:rsidR="00003A06" w:rsidRPr="001B3053" w14:paraId="0DA7E546" w14:textId="77777777" w:rsidTr="00324BFB">
        <w:tc>
          <w:tcPr>
            <w:tcW w:w="648" w:type="dxa"/>
            <w:gridSpan w:val="2"/>
            <w:tcBorders>
              <w:bottom w:val="single" w:sz="4" w:space="0" w:color="auto"/>
            </w:tcBorders>
            <w:shd w:val="clear" w:color="auto" w:fill="FFFFFF" w:themeFill="background1"/>
            <w:vAlign w:val="center"/>
          </w:tcPr>
          <w:p w14:paraId="266859C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40" w14:textId="0C492B78" w:rsidR="00003A06" w:rsidRPr="00D845F3" w:rsidRDefault="00003A06" w:rsidP="00003A06">
            <w:pPr>
              <w:pStyle w:val="NoSpacing"/>
              <w:shd w:val="clear" w:color="auto" w:fill="FFFFFF" w:themeFill="background1"/>
              <w:jc w:val="center"/>
              <w:rPr>
                <w:rFonts w:asciiTheme="minorHAnsi" w:hAnsiTheme="minorHAnsi" w:cstheme="minorHAnsi"/>
                <w:sz w:val="20"/>
              </w:rPr>
            </w:pPr>
            <w:r>
              <w:t>Yes</w:t>
            </w:r>
          </w:p>
        </w:tc>
        <w:tc>
          <w:tcPr>
            <w:tcW w:w="450" w:type="dxa"/>
            <w:tcBorders>
              <w:bottom w:val="single" w:sz="4" w:space="0" w:color="auto"/>
            </w:tcBorders>
            <w:shd w:val="clear" w:color="auto" w:fill="FFFFFF" w:themeFill="background1"/>
            <w:vAlign w:val="center"/>
          </w:tcPr>
          <w:p w14:paraId="44C23ECB"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42" w14:textId="6AEFD3FA" w:rsidR="00003A06" w:rsidRPr="0020162A" w:rsidRDefault="00003A06" w:rsidP="00003A06">
            <w:pPr>
              <w:pStyle w:val="NoSpacing"/>
              <w:jc w:val="center"/>
              <w:rPr>
                <w:sz w:val="16"/>
              </w:rPr>
            </w:pPr>
            <w:r w:rsidRPr="004317E3">
              <w:rPr>
                <w:sz w:val="18"/>
                <w:szCs w:val="18"/>
              </w:rPr>
              <w:t>No</w:t>
            </w:r>
          </w:p>
        </w:tc>
        <w:tc>
          <w:tcPr>
            <w:tcW w:w="540" w:type="dxa"/>
            <w:gridSpan w:val="2"/>
            <w:tcBorders>
              <w:bottom w:val="single" w:sz="4" w:space="0" w:color="auto"/>
            </w:tcBorders>
            <w:shd w:val="clear" w:color="auto" w:fill="FFFFFF" w:themeFill="background1"/>
            <w:vAlign w:val="center"/>
          </w:tcPr>
          <w:p w14:paraId="6721778D" w14:textId="77777777" w:rsidR="00003A06" w:rsidRPr="00003A06" w:rsidRDefault="00003A06" w:rsidP="00003A06">
            <w:pPr>
              <w:pStyle w:val="NoSpacing"/>
              <w:jc w:val="center"/>
              <w:rPr>
                <w:sz w:val="18"/>
                <w:szCs w:val="18"/>
              </w:rPr>
            </w:pPr>
            <w:r w:rsidRPr="00003A06">
              <w:rPr>
                <w:sz w:val="18"/>
                <w:szCs w:val="18"/>
              </w:rPr>
              <w:fldChar w:fldCharType="begin">
                <w:ffData>
                  <w:name w:val="Check19"/>
                  <w:enabled/>
                  <w:calcOnExit w:val="0"/>
                  <w:checkBox>
                    <w:sizeAuto/>
                    <w:default w:val="0"/>
                  </w:checkBox>
                </w:ffData>
              </w:fldChar>
            </w:r>
            <w:r w:rsidRPr="00003A06">
              <w:rPr>
                <w:sz w:val="18"/>
                <w:szCs w:val="18"/>
              </w:rPr>
              <w:instrText xml:space="preserve"> FORMCHECKBOX </w:instrText>
            </w:r>
            <w:r w:rsidR="005137FB">
              <w:rPr>
                <w:sz w:val="18"/>
                <w:szCs w:val="18"/>
              </w:rPr>
            </w:r>
            <w:r w:rsidR="005137FB">
              <w:rPr>
                <w:sz w:val="18"/>
                <w:szCs w:val="18"/>
              </w:rPr>
              <w:fldChar w:fldCharType="separate"/>
            </w:r>
            <w:r w:rsidRPr="00003A06">
              <w:rPr>
                <w:sz w:val="18"/>
                <w:szCs w:val="18"/>
              </w:rPr>
              <w:fldChar w:fldCharType="end"/>
            </w:r>
          </w:p>
          <w:p w14:paraId="0DA7E544" w14:textId="09F43BFC" w:rsidR="00003A06" w:rsidRPr="00D845F3" w:rsidRDefault="00003A06" w:rsidP="00003A06">
            <w:pPr>
              <w:pStyle w:val="NoSpacing"/>
              <w:shd w:val="clear" w:color="auto" w:fill="FFFFFF" w:themeFill="background1"/>
              <w:jc w:val="center"/>
              <w:rPr>
                <w:rFonts w:asciiTheme="minorHAnsi" w:hAnsiTheme="minorHAnsi" w:cstheme="minorHAnsi"/>
                <w:sz w:val="20"/>
              </w:rPr>
            </w:pPr>
            <w:r w:rsidRPr="00003A06">
              <w:rPr>
                <w:sz w:val="18"/>
                <w:szCs w:val="18"/>
              </w:rPr>
              <w:t>N/A</w:t>
            </w:r>
          </w:p>
        </w:tc>
        <w:tc>
          <w:tcPr>
            <w:tcW w:w="8010" w:type="dxa"/>
            <w:gridSpan w:val="2"/>
            <w:tcBorders>
              <w:bottom w:val="single" w:sz="4" w:space="0" w:color="auto"/>
            </w:tcBorders>
            <w:shd w:val="clear" w:color="auto" w:fill="FFFFFF" w:themeFill="background1"/>
          </w:tcPr>
          <w:p w14:paraId="0DA7E545" w14:textId="77777777" w:rsidR="00003A06" w:rsidRPr="00776510" w:rsidRDefault="00003A06" w:rsidP="00003A06">
            <w:pPr>
              <w:pStyle w:val="NoSpacing"/>
              <w:shd w:val="clear" w:color="auto" w:fill="FFFFFF" w:themeFill="background1"/>
              <w:rPr>
                <w:rFonts w:asciiTheme="minorHAnsi" w:hAnsiTheme="minorHAnsi" w:cstheme="minorHAnsi"/>
              </w:rPr>
            </w:pPr>
            <w:r>
              <w:t>Is there e</w:t>
            </w:r>
            <w:r w:rsidRPr="00571FCC">
              <w:rPr>
                <w:shd w:val="clear" w:color="auto" w:fill="FFFFFF" w:themeFill="background1"/>
              </w:rPr>
              <w:t>vidence of beneficiary and family and/or legally responsible person’s involvement in the assessment (if applicable)</w:t>
            </w:r>
            <w:r>
              <w:rPr>
                <w:shd w:val="clear" w:color="auto" w:fill="FFFFFF" w:themeFill="background1"/>
              </w:rPr>
              <w:t>?</w:t>
            </w:r>
          </w:p>
        </w:tc>
      </w:tr>
      <w:tr w:rsidR="00003A06" w:rsidRPr="001B3053" w14:paraId="0DA7E54C" w14:textId="77777777" w:rsidTr="00324BFB">
        <w:tc>
          <w:tcPr>
            <w:tcW w:w="648" w:type="dxa"/>
            <w:gridSpan w:val="2"/>
            <w:tcBorders>
              <w:bottom w:val="single" w:sz="4" w:space="0" w:color="auto"/>
            </w:tcBorders>
            <w:shd w:val="clear" w:color="auto" w:fill="FFFFFF" w:themeFill="background1"/>
            <w:vAlign w:val="center"/>
          </w:tcPr>
          <w:p w14:paraId="2A625043"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48" w14:textId="18ADE57F"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4A18286C"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4A" w14:textId="1BD388C2" w:rsidR="00003A06" w:rsidRPr="004A42DC"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4B" w14:textId="77777777" w:rsidR="00003A06" w:rsidRPr="00776510" w:rsidRDefault="00003A06" w:rsidP="00003A06">
            <w:pPr>
              <w:pStyle w:val="NoSpacing"/>
              <w:shd w:val="clear" w:color="auto" w:fill="FFFFFF" w:themeFill="background1"/>
              <w:rPr>
                <w:rFonts w:asciiTheme="minorHAnsi" w:hAnsiTheme="minorHAnsi" w:cstheme="minorHAnsi"/>
                <w:color w:val="FF0000"/>
              </w:rPr>
            </w:pPr>
            <w:r>
              <w:t>Is there evidence of provider discussion of results with beneficiary and family and/or legally responsible person?</w:t>
            </w:r>
          </w:p>
        </w:tc>
      </w:tr>
      <w:tr w:rsidR="00003A06" w:rsidRPr="001B3053" w14:paraId="0DA7E552" w14:textId="77777777" w:rsidTr="00324BFB">
        <w:tc>
          <w:tcPr>
            <w:tcW w:w="648" w:type="dxa"/>
            <w:gridSpan w:val="2"/>
            <w:tcBorders>
              <w:bottom w:val="single" w:sz="4" w:space="0" w:color="auto"/>
            </w:tcBorders>
            <w:shd w:val="clear" w:color="auto" w:fill="FFFFFF" w:themeFill="background1"/>
            <w:vAlign w:val="center"/>
          </w:tcPr>
          <w:p w14:paraId="406C86B6"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4E" w14:textId="1E78BBFA"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0383DD7B"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50" w14:textId="74D478B8" w:rsidR="00003A06" w:rsidRPr="0064154D"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51" w14:textId="77777777" w:rsidR="00003A06" w:rsidRDefault="00003A06" w:rsidP="00003A06">
            <w:pPr>
              <w:pStyle w:val="NoSpacing"/>
            </w:pPr>
            <w:r>
              <w:t>Is there an</w:t>
            </w:r>
            <w:r w:rsidRPr="00522F12">
              <w:t>alysis and interpretation of the assessment information with a</w:t>
            </w:r>
            <w:r>
              <w:t>n appropriate case formulation? (i.e. does this assessment support the diagnosis?)</w:t>
            </w:r>
          </w:p>
        </w:tc>
      </w:tr>
      <w:tr w:rsidR="00003A06" w:rsidRPr="001B3053" w14:paraId="0DA7E558" w14:textId="77777777" w:rsidTr="00324BFB">
        <w:tc>
          <w:tcPr>
            <w:tcW w:w="648" w:type="dxa"/>
            <w:gridSpan w:val="2"/>
            <w:tcBorders>
              <w:bottom w:val="single" w:sz="4" w:space="0" w:color="auto"/>
            </w:tcBorders>
            <w:shd w:val="clear" w:color="auto" w:fill="FFFFFF" w:themeFill="background1"/>
            <w:vAlign w:val="center"/>
          </w:tcPr>
          <w:p w14:paraId="2BD00D82"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54" w14:textId="67A30153"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2F29D3CF"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56" w14:textId="72AF8789" w:rsidR="00003A06" w:rsidRPr="0064154D"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57" w14:textId="77777777" w:rsidR="00003A06" w:rsidRDefault="00003A06" w:rsidP="00003A06">
            <w:pPr>
              <w:pStyle w:val="NoSpacing"/>
            </w:pPr>
            <w:r>
              <w:t>Are there recommendations for additional assessments, services, support, or treatment including specific evidence-based practices based on the results of the CCA?</w:t>
            </w:r>
          </w:p>
        </w:tc>
      </w:tr>
      <w:tr w:rsidR="00003A06" w:rsidRPr="001B3053" w14:paraId="0DA7E564" w14:textId="77777777" w:rsidTr="00324BFB">
        <w:tc>
          <w:tcPr>
            <w:tcW w:w="648" w:type="dxa"/>
            <w:gridSpan w:val="2"/>
            <w:tcBorders>
              <w:bottom w:val="single" w:sz="4" w:space="0" w:color="auto"/>
            </w:tcBorders>
            <w:shd w:val="clear" w:color="auto" w:fill="FFFFFF" w:themeFill="background1"/>
            <w:vAlign w:val="center"/>
          </w:tcPr>
          <w:p w14:paraId="1E8E18FE"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5A" w14:textId="4C6195D3" w:rsidR="00003A06" w:rsidRPr="00D845F3" w:rsidRDefault="00003A06" w:rsidP="00003A06">
            <w:pPr>
              <w:pStyle w:val="NoSpacing"/>
              <w:shd w:val="clear" w:color="auto" w:fill="FFFFFF" w:themeFill="background1"/>
              <w:jc w:val="center"/>
              <w:rPr>
                <w:rFonts w:asciiTheme="minorHAnsi" w:hAnsiTheme="minorHAnsi" w:cstheme="minorHAnsi"/>
                <w:sz w:val="20"/>
              </w:rP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42B36893"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5C" w14:textId="77BFACE9" w:rsidR="00003A06" w:rsidRPr="0064154D" w:rsidRDefault="00003A06" w:rsidP="00003A06">
            <w:pPr>
              <w:pStyle w:val="NoSpacing"/>
              <w:shd w:val="clear" w:color="auto" w:fill="FFFFFF" w:themeFill="background1"/>
              <w:jc w:val="center"/>
              <w:rPr>
                <w:rFonts w:asciiTheme="minorHAnsi" w:hAnsiTheme="minorHAnsi" w:cs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0DA7E55D" w14:textId="77777777" w:rsidR="00003A06" w:rsidRDefault="00003A06" w:rsidP="00003A06">
            <w:pPr>
              <w:pStyle w:val="NoSpacing"/>
            </w:pPr>
            <w:r>
              <w:t>Is there a strengths/protective factors/problem summary which addresses:</w:t>
            </w:r>
          </w:p>
          <w:p w14:paraId="0DA7E55E" w14:textId="5E6C41E3"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risk of harm,</w:t>
            </w:r>
          </w:p>
          <w:p w14:paraId="0DA7E55F" w14:textId="69BED156"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functional status, </w:t>
            </w:r>
          </w:p>
          <w:p w14:paraId="0DA7E560" w14:textId="569033A5"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co-morbidity, (behavioral and medical)</w:t>
            </w:r>
          </w:p>
          <w:p w14:paraId="0DA7E561" w14:textId="1420E9F9"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recovery environment, and </w:t>
            </w:r>
          </w:p>
          <w:p w14:paraId="0DA7E562" w14:textId="5F3D6A8C" w:rsidR="00003A06" w:rsidRDefault="00003A06" w:rsidP="00003A06">
            <w:pPr>
              <w:pStyle w:val="NoSpacing"/>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treatment and recovery history?</w:t>
            </w:r>
          </w:p>
          <w:p w14:paraId="0DA7E563" w14:textId="77777777" w:rsidR="00003A06" w:rsidRDefault="00003A06" w:rsidP="00003A06">
            <w:pPr>
              <w:pStyle w:val="NoSpacing"/>
            </w:pPr>
            <w:r>
              <w:t>(all above should be selected to choose “Yes”)</w:t>
            </w:r>
          </w:p>
        </w:tc>
      </w:tr>
      <w:tr w:rsidR="00003A06" w:rsidRPr="001B3053" w14:paraId="2B982E79" w14:textId="77777777" w:rsidTr="00324BFB">
        <w:tc>
          <w:tcPr>
            <w:tcW w:w="648" w:type="dxa"/>
            <w:gridSpan w:val="2"/>
            <w:tcBorders>
              <w:bottom w:val="single" w:sz="4" w:space="0" w:color="auto"/>
            </w:tcBorders>
            <w:shd w:val="clear" w:color="auto" w:fill="FFFFFF" w:themeFill="background1"/>
            <w:vAlign w:val="center"/>
          </w:tcPr>
          <w:p w14:paraId="1F7AF1BA"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5FA7B99E" w14:textId="4A982F7B" w:rsidR="00003A06" w:rsidRPr="00A37CE5" w:rsidRDefault="00003A06" w:rsidP="00003A06">
            <w:pPr>
              <w:pStyle w:val="NoSpacing"/>
              <w:jc w:val="center"/>
            </w:pPr>
            <w:r>
              <w:rPr>
                <w:rFonts w:asciiTheme="minorHAnsi" w:hAnsiTheme="minorHAnsi"/>
              </w:rPr>
              <w:t>Yes</w:t>
            </w:r>
          </w:p>
        </w:tc>
        <w:tc>
          <w:tcPr>
            <w:tcW w:w="990" w:type="dxa"/>
            <w:gridSpan w:val="3"/>
            <w:tcBorders>
              <w:bottom w:val="single" w:sz="4" w:space="0" w:color="auto"/>
            </w:tcBorders>
            <w:shd w:val="clear" w:color="auto" w:fill="FFFFFF" w:themeFill="background1"/>
            <w:vAlign w:val="center"/>
          </w:tcPr>
          <w:p w14:paraId="188BC7C6"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4088D9E9" w14:textId="457BC59B" w:rsidR="00003A06" w:rsidRPr="00A37CE5" w:rsidRDefault="00003A06" w:rsidP="00003A06">
            <w:pPr>
              <w:pStyle w:val="NoSpacing"/>
              <w:jc w:val="center"/>
              <w:rPr>
                <w:rFonts w:asciiTheme="minorHAnsi" w:hAnsiTheme="minorHAnsi"/>
              </w:rPr>
            </w:pPr>
            <w:r>
              <w:rPr>
                <w:rFonts w:asciiTheme="minorHAnsi" w:hAnsiTheme="minorHAnsi"/>
              </w:rPr>
              <w:t>No</w:t>
            </w:r>
          </w:p>
        </w:tc>
        <w:tc>
          <w:tcPr>
            <w:tcW w:w="8010" w:type="dxa"/>
            <w:gridSpan w:val="2"/>
            <w:tcBorders>
              <w:bottom w:val="single" w:sz="4" w:space="0" w:color="auto"/>
            </w:tcBorders>
            <w:shd w:val="clear" w:color="auto" w:fill="FFFFFF" w:themeFill="background1"/>
          </w:tcPr>
          <w:p w14:paraId="5D1C8E9E" w14:textId="3F08E3C8" w:rsidR="00003A06" w:rsidRPr="00A37CE5" w:rsidRDefault="00003A06" w:rsidP="00003A06">
            <w:pPr>
              <w:pStyle w:val="NoSpacing"/>
            </w:pPr>
            <w:r w:rsidRPr="00A37CE5">
              <w:t>Is the CCA dated and signed by the assessor?</w:t>
            </w:r>
          </w:p>
        </w:tc>
      </w:tr>
      <w:tr w:rsidR="00D716B2" w:rsidRPr="001B3053" w14:paraId="0DA7E569" w14:textId="77777777" w:rsidTr="00324BFB">
        <w:trPr>
          <w:trHeight w:val="999"/>
        </w:trPr>
        <w:tc>
          <w:tcPr>
            <w:tcW w:w="9648" w:type="dxa"/>
            <w:gridSpan w:val="7"/>
            <w:tcBorders>
              <w:top w:val="single" w:sz="4" w:space="0" w:color="auto"/>
              <w:bottom w:val="single" w:sz="4" w:space="0" w:color="auto"/>
            </w:tcBorders>
            <w:shd w:val="clear" w:color="auto" w:fill="BFBFBF" w:themeFill="background1" w:themeFillShade="BF"/>
          </w:tcPr>
          <w:p w14:paraId="0DA7E565" w14:textId="77777777" w:rsidR="00D716B2" w:rsidRPr="001B3053" w:rsidRDefault="00EC5757" w:rsidP="00D716B2">
            <w:pPr>
              <w:autoSpaceDE w:val="0"/>
              <w:autoSpaceDN w:val="0"/>
              <w:adjustRightInd w:val="0"/>
              <w:spacing w:after="0" w:line="240" w:lineRule="auto"/>
              <w:jc w:val="center"/>
              <w:rPr>
                <w:rFonts w:asciiTheme="minorHAnsi" w:eastAsiaTheme="minorHAnsi" w:hAnsiTheme="minorHAnsi" w:cstheme="minorHAnsi"/>
                <w:b/>
                <w:bCs/>
                <w:u w:val="single"/>
              </w:rPr>
            </w:pPr>
            <w:r>
              <w:rPr>
                <w:rFonts w:asciiTheme="minorHAnsi" w:eastAsiaTheme="minorHAnsi" w:hAnsiTheme="minorHAnsi" w:cstheme="minorHAnsi"/>
                <w:b/>
                <w:bCs/>
                <w:u w:val="single"/>
              </w:rPr>
              <w:t>Day Treatment</w:t>
            </w:r>
          </w:p>
          <w:p w14:paraId="0DA7E566" w14:textId="77777777" w:rsidR="00D716B2" w:rsidRDefault="00D716B2" w:rsidP="00D716B2">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 xml:space="preserve">Clinical Coverage Policy 8A </w:t>
            </w:r>
          </w:p>
          <w:p w14:paraId="0DA7E567" w14:textId="77777777" w:rsidR="00D716B2" w:rsidRPr="001B3053" w:rsidRDefault="00D716B2" w:rsidP="00D716B2">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 xml:space="preserve">Service Code </w:t>
            </w:r>
            <w:r w:rsidR="00324BFB">
              <w:rPr>
                <w:rFonts w:asciiTheme="minorHAnsi" w:hAnsiTheme="minorHAnsi" w:cstheme="minorHAnsi"/>
                <w:u w:val="single"/>
              </w:rPr>
              <w:t>H</w:t>
            </w:r>
            <w:r w:rsidR="00EC5757">
              <w:rPr>
                <w:rFonts w:asciiTheme="minorHAnsi" w:hAnsiTheme="minorHAnsi" w:cstheme="minorHAnsi"/>
                <w:u w:val="single"/>
              </w:rPr>
              <w:t>2012HA</w:t>
            </w:r>
          </w:p>
          <w:p w14:paraId="0DA7E568" w14:textId="77777777" w:rsidR="00D716B2" w:rsidRPr="00F4571A" w:rsidRDefault="00D716B2" w:rsidP="00D716B2">
            <w:pPr>
              <w:autoSpaceDE w:val="0"/>
              <w:autoSpaceDN w:val="0"/>
              <w:adjustRightInd w:val="0"/>
              <w:spacing w:after="0" w:line="240" w:lineRule="auto"/>
              <w:jc w:val="center"/>
              <w:rPr>
                <w:rFonts w:cstheme="minorHAnsi"/>
                <w:u w:val="single"/>
              </w:rPr>
            </w:pPr>
            <w:r>
              <w:rPr>
                <w:rFonts w:asciiTheme="minorHAnsi" w:hAnsiTheme="minorHAnsi" w:cstheme="minorHAnsi"/>
                <w:u w:val="single"/>
              </w:rPr>
              <w:t>Eligibility Criteria</w:t>
            </w:r>
          </w:p>
        </w:tc>
      </w:tr>
    </w:tbl>
    <w:tbl>
      <w:tblPr>
        <w:tblStyle w:val="TableGrid"/>
        <w:tblW w:w="9648" w:type="dxa"/>
        <w:tblLook w:val="04A0" w:firstRow="1" w:lastRow="0" w:firstColumn="1" w:lastColumn="0" w:noHBand="0" w:noVBand="1"/>
      </w:tblPr>
      <w:tblGrid>
        <w:gridCol w:w="748"/>
        <w:gridCol w:w="66"/>
        <w:gridCol w:w="1004"/>
        <w:gridCol w:w="7830"/>
      </w:tblGrid>
      <w:tr w:rsidR="00EC5757" w:rsidRPr="005038B6" w14:paraId="0DA7E56C" w14:textId="77777777" w:rsidTr="00EC5757">
        <w:tc>
          <w:tcPr>
            <w:tcW w:w="9648" w:type="dxa"/>
            <w:gridSpan w:val="4"/>
          </w:tcPr>
          <w:p w14:paraId="0DA7E56A" w14:textId="77777777" w:rsidR="00EC5757" w:rsidRDefault="00EC5757" w:rsidP="001113B7">
            <w:pPr>
              <w:rPr>
                <w:rFonts w:asciiTheme="minorHAnsi" w:eastAsiaTheme="minorHAnsi" w:hAnsiTheme="minorHAnsi" w:cstheme="minorHAnsi"/>
              </w:rPr>
            </w:pPr>
            <w:r>
              <w:rPr>
                <w:rFonts w:asciiTheme="minorHAnsi" w:eastAsiaTheme="minorHAnsi" w:hAnsiTheme="minorHAnsi" w:cstheme="minorHAnsi"/>
              </w:rPr>
              <w:t xml:space="preserve">Children 5 through 17 (20 or younger for those who are eligible for Medicaid) are eligible for this service when </w:t>
            </w:r>
            <w:r w:rsidRPr="00970FE7">
              <w:rPr>
                <w:rFonts w:asciiTheme="minorHAnsi" w:eastAsiaTheme="minorHAnsi" w:hAnsiTheme="minorHAnsi" w:cstheme="minorHAnsi"/>
                <w:b/>
                <w:u w:val="single"/>
              </w:rPr>
              <w:t>all</w:t>
            </w:r>
            <w:r>
              <w:rPr>
                <w:rFonts w:asciiTheme="minorHAnsi" w:eastAsiaTheme="minorHAnsi" w:hAnsiTheme="minorHAnsi" w:cstheme="minorHAnsi"/>
              </w:rPr>
              <w:t xml:space="preserve"> of the following criteria are met</w:t>
            </w:r>
            <w:r w:rsidRPr="001B3053">
              <w:rPr>
                <w:rFonts w:asciiTheme="minorHAnsi" w:eastAsiaTheme="minorHAnsi" w:hAnsiTheme="minorHAnsi" w:cstheme="minorHAnsi"/>
              </w:rPr>
              <w:t>:</w:t>
            </w:r>
          </w:p>
          <w:p w14:paraId="0DA7E56B" w14:textId="77777777" w:rsidR="004A7DE5" w:rsidRPr="0097319C" w:rsidRDefault="004A7DE5" w:rsidP="004A7DE5">
            <w:pPr>
              <w:autoSpaceDE w:val="0"/>
              <w:autoSpaceDN w:val="0"/>
              <w:adjustRightInd w:val="0"/>
              <w:rPr>
                <w:rFonts w:asciiTheme="minorHAnsi" w:hAnsiTheme="minorHAnsi" w:cstheme="minorHAnsi"/>
              </w:rPr>
            </w:pPr>
            <w:r w:rsidRPr="004A7DE5">
              <w:rPr>
                <w:rFonts w:asciiTheme="minorHAnsi" w:eastAsiaTheme="minorHAnsi" w:hAnsiTheme="minorHAnsi" w:cstheme="minorHAnsi"/>
                <w:b/>
              </w:rPr>
              <w:t xml:space="preserve">As evidenced by: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3A06" w:rsidRPr="007073C9" w14:paraId="0DA7E573" w14:textId="77777777" w:rsidTr="001674EB">
        <w:tc>
          <w:tcPr>
            <w:tcW w:w="814" w:type="dxa"/>
            <w:gridSpan w:val="2"/>
            <w:vAlign w:val="center"/>
          </w:tcPr>
          <w:p w14:paraId="6230853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6E" w14:textId="7A73C61A" w:rsidR="00003A06" w:rsidRPr="007430CC" w:rsidRDefault="00003A06" w:rsidP="00003A06">
            <w:pPr>
              <w:pStyle w:val="NoSpacing"/>
              <w:jc w:val="center"/>
            </w:pPr>
            <w:r w:rsidRPr="00F52F6E">
              <w:rPr>
                <w:rFonts w:asciiTheme="minorHAnsi" w:hAnsiTheme="minorHAnsi"/>
              </w:rPr>
              <w:t>Met</w:t>
            </w:r>
          </w:p>
        </w:tc>
        <w:tc>
          <w:tcPr>
            <w:tcW w:w="1004" w:type="dxa"/>
            <w:vAlign w:val="center"/>
          </w:tcPr>
          <w:p w14:paraId="49F3DDB5"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70" w14:textId="2B8D4405"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7830" w:type="dxa"/>
          </w:tcPr>
          <w:p w14:paraId="0DA7E571" w14:textId="77777777" w:rsidR="00003A06" w:rsidRDefault="00003A06" w:rsidP="00003A06">
            <w:pPr>
              <w:pStyle w:val="ListParagraph"/>
              <w:numPr>
                <w:ilvl w:val="0"/>
                <w:numId w:val="1"/>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There is a mental health or substance use disorder diagnosis (as defined by the DSM-5, or any subsequent edition of this reference material,) other than a sole diagnosis of an intellectual and developmental disability.</w:t>
            </w:r>
          </w:p>
          <w:p w14:paraId="0DA7E572" w14:textId="77777777" w:rsidR="00003A06" w:rsidRPr="00970FE7" w:rsidRDefault="00003A06" w:rsidP="00003A06">
            <w:pPr>
              <w:autoSpaceDE w:val="0"/>
              <w:autoSpaceDN w:val="0"/>
              <w:adjustRightInd w:val="0"/>
            </w:pPr>
            <w:r>
              <w:t>AND</w:t>
            </w:r>
          </w:p>
        </w:tc>
      </w:tr>
      <w:tr w:rsidR="00003A06" w:rsidRPr="007073C9" w14:paraId="0DA7E57A" w14:textId="77777777" w:rsidTr="001674EB">
        <w:tc>
          <w:tcPr>
            <w:tcW w:w="814" w:type="dxa"/>
            <w:gridSpan w:val="2"/>
            <w:vAlign w:val="center"/>
          </w:tcPr>
          <w:p w14:paraId="0E3C4C07"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75" w14:textId="3A3D616A" w:rsidR="00003A06" w:rsidRPr="007430CC" w:rsidRDefault="00003A06" w:rsidP="00003A06">
            <w:pPr>
              <w:pStyle w:val="NoSpacing"/>
              <w:jc w:val="center"/>
            </w:pPr>
            <w:r w:rsidRPr="00F52F6E">
              <w:rPr>
                <w:rFonts w:asciiTheme="minorHAnsi" w:hAnsiTheme="minorHAnsi"/>
              </w:rPr>
              <w:t>Met</w:t>
            </w:r>
          </w:p>
        </w:tc>
        <w:tc>
          <w:tcPr>
            <w:tcW w:w="1004" w:type="dxa"/>
            <w:vAlign w:val="center"/>
          </w:tcPr>
          <w:p w14:paraId="217A45EE"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77" w14:textId="6AD97E4B"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7830" w:type="dxa"/>
          </w:tcPr>
          <w:p w14:paraId="0DA7E578" w14:textId="77777777" w:rsidR="00003A06" w:rsidRDefault="00003A06" w:rsidP="00003A06">
            <w:pPr>
              <w:pStyle w:val="ListParagraph"/>
              <w:numPr>
                <w:ilvl w:val="0"/>
                <w:numId w:val="1"/>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For children with a substance use disorder diagnosis, the ASAM Criteria are met for Level 2.1; </w:t>
            </w:r>
          </w:p>
          <w:p w14:paraId="0DA7E579" w14:textId="77777777" w:rsidR="00003A06" w:rsidRPr="008708F1" w:rsidRDefault="00003A06" w:rsidP="00003A06">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AND</w:t>
            </w:r>
          </w:p>
        </w:tc>
      </w:tr>
      <w:tr w:rsidR="00003A06" w:rsidRPr="00B23E9C" w14:paraId="0DA7E583" w14:textId="77777777" w:rsidTr="001674EB">
        <w:tc>
          <w:tcPr>
            <w:tcW w:w="814" w:type="dxa"/>
            <w:gridSpan w:val="2"/>
            <w:vAlign w:val="center"/>
          </w:tcPr>
          <w:p w14:paraId="3E2094B7"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7C" w14:textId="02F6133D" w:rsidR="00003A06" w:rsidRPr="007430CC" w:rsidRDefault="00003A06" w:rsidP="00003A06">
            <w:pPr>
              <w:pStyle w:val="NoSpacing"/>
              <w:jc w:val="center"/>
            </w:pPr>
            <w:r w:rsidRPr="00F52F6E">
              <w:rPr>
                <w:rFonts w:asciiTheme="minorHAnsi" w:hAnsiTheme="minorHAnsi"/>
              </w:rPr>
              <w:t>Met</w:t>
            </w:r>
          </w:p>
        </w:tc>
        <w:tc>
          <w:tcPr>
            <w:tcW w:w="1004" w:type="dxa"/>
            <w:vAlign w:val="center"/>
          </w:tcPr>
          <w:p w14:paraId="5E8A6A3F"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7E" w14:textId="7F1ADE55"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7830" w:type="dxa"/>
          </w:tcPr>
          <w:p w14:paraId="0DA7E57F" w14:textId="77777777" w:rsidR="00003A06" w:rsidRDefault="00003A06" w:rsidP="00003A06">
            <w:pPr>
              <w:pStyle w:val="ListParagraph"/>
              <w:numPr>
                <w:ilvl w:val="0"/>
                <w:numId w:val="1"/>
              </w:numPr>
              <w:autoSpaceDE w:val="0"/>
              <w:autoSpaceDN w:val="0"/>
              <w:adjustRightInd w:val="0"/>
              <w:rPr>
                <w:rFonts w:asciiTheme="minorHAnsi" w:eastAsiaTheme="minorHAnsi" w:hAnsiTheme="minorHAnsi" w:cstheme="minorHAnsi"/>
              </w:rPr>
            </w:pPr>
            <w:r w:rsidRPr="00970FE7">
              <w:rPr>
                <w:rFonts w:asciiTheme="minorHAnsi" w:eastAsiaTheme="minorHAnsi" w:hAnsiTheme="minorHAnsi" w:cstheme="minorHAnsi"/>
                <w:b/>
              </w:rPr>
              <w:t>Both</w:t>
            </w:r>
            <w:r>
              <w:rPr>
                <w:rFonts w:asciiTheme="minorHAnsi" w:eastAsiaTheme="minorHAnsi" w:hAnsiTheme="minorHAnsi" w:cstheme="minorHAnsi"/>
              </w:rPr>
              <w:t xml:space="preserve"> of the following shall apply:</w:t>
            </w:r>
          </w:p>
          <w:p w14:paraId="0DA7E580" w14:textId="77777777" w:rsidR="00003A06" w:rsidRPr="00970FE7" w:rsidRDefault="00003A06" w:rsidP="00003A06">
            <w:pPr>
              <w:pStyle w:val="ListParagraph"/>
              <w:numPr>
                <w:ilvl w:val="0"/>
                <w:numId w:val="22"/>
              </w:numPr>
              <w:autoSpaceDE w:val="0"/>
              <w:autoSpaceDN w:val="0"/>
              <w:adjustRightInd w:val="0"/>
              <w:rPr>
                <w:rFonts w:asciiTheme="minorHAnsi" w:eastAsiaTheme="minorHAnsi" w:hAnsiTheme="minorHAnsi" w:cstheme="minorHAnsi"/>
              </w:rPr>
            </w:pPr>
            <w:r>
              <w:t>Evidence that less restrictive mental health or substance abuse rehabilitative services in the educational setting have been unsuccessful as evidenced by documentation from the school (e.g., Functional Behavioral Assessment, Functional Behavioral Plan, Individual Education Plan, 504 Plan, behavior plans); and</w:t>
            </w:r>
          </w:p>
          <w:p w14:paraId="0DA7E581" w14:textId="77777777" w:rsidR="00003A06" w:rsidRPr="00F65EE6" w:rsidRDefault="00003A06" w:rsidP="00003A06">
            <w:pPr>
              <w:pStyle w:val="ListParagraph"/>
              <w:numPr>
                <w:ilvl w:val="0"/>
                <w:numId w:val="22"/>
              </w:numPr>
              <w:autoSpaceDE w:val="0"/>
              <w:autoSpaceDN w:val="0"/>
              <w:adjustRightInd w:val="0"/>
            </w:pPr>
            <w:r>
              <w:t>The client exhibits behavior resulting in significant school disruption or significant social withdrawal.</w:t>
            </w:r>
          </w:p>
          <w:p w14:paraId="0DA7E582" w14:textId="77777777" w:rsidR="00003A06" w:rsidRPr="00970FE7" w:rsidRDefault="00003A06" w:rsidP="00003A06">
            <w:pPr>
              <w:autoSpaceDE w:val="0"/>
              <w:autoSpaceDN w:val="0"/>
              <w:adjustRightInd w:val="0"/>
            </w:pPr>
            <w:r>
              <w:t>AND</w:t>
            </w:r>
          </w:p>
        </w:tc>
      </w:tr>
      <w:tr w:rsidR="00003A06" w:rsidRPr="00B23E9C" w14:paraId="0DA7E58A" w14:textId="77777777" w:rsidTr="001674EB">
        <w:tc>
          <w:tcPr>
            <w:tcW w:w="814" w:type="dxa"/>
            <w:gridSpan w:val="2"/>
            <w:vAlign w:val="center"/>
          </w:tcPr>
          <w:p w14:paraId="73176213"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85" w14:textId="631A5E7F" w:rsidR="00003A06" w:rsidRPr="007430CC" w:rsidRDefault="00003A06" w:rsidP="00003A06">
            <w:pPr>
              <w:pStyle w:val="NoSpacing"/>
              <w:jc w:val="center"/>
            </w:pPr>
            <w:r w:rsidRPr="00F52F6E">
              <w:rPr>
                <w:rFonts w:asciiTheme="minorHAnsi" w:hAnsiTheme="minorHAnsi"/>
              </w:rPr>
              <w:t>Met</w:t>
            </w:r>
          </w:p>
        </w:tc>
        <w:tc>
          <w:tcPr>
            <w:tcW w:w="1004" w:type="dxa"/>
            <w:vAlign w:val="center"/>
          </w:tcPr>
          <w:p w14:paraId="1F151C25"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87" w14:textId="07E56B5F"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7830" w:type="dxa"/>
          </w:tcPr>
          <w:p w14:paraId="0DA7E588" w14:textId="77777777" w:rsidR="00003A06" w:rsidRPr="001674EB" w:rsidRDefault="00003A06" w:rsidP="00003A06">
            <w:pPr>
              <w:pStyle w:val="ListParagraph"/>
              <w:numPr>
                <w:ilvl w:val="0"/>
                <w:numId w:val="1"/>
              </w:numPr>
              <w:autoSpaceDE w:val="0"/>
              <w:autoSpaceDN w:val="0"/>
              <w:adjustRightInd w:val="0"/>
            </w:pPr>
            <w:r w:rsidRPr="001674EB">
              <w:rPr>
                <w:rFonts w:asciiTheme="minorHAnsi" w:eastAsiaTheme="minorHAnsi" w:hAnsiTheme="minorHAnsi"/>
                <w:color w:val="000000"/>
              </w:rPr>
              <w:t xml:space="preserve">The beneficiary is experiencing mental health or substance use disorder symptoms (not solely those related to an individual’s diagnosis of intellectual and developmental disability) related to his or her diagnosis that severely impair functional ability in an educational setting which may include vocational education; </w:t>
            </w:r>
          </w:p>
          <w:p w14:paraId="0DA7E589" w14:textId="77777777" w:rsidR="00003A06" w:rsidRPr="004B753A" w:rsidRDefault="00003A06" w:rsidP="00003A06">
            <w:pPr>
              <w:autoSpaceDE w:val="0"/>
              <w:autoSpaceDN w:val="0"/>
              <w:adjustRightInd w:val="0"/>
              <w:rPr>
                <w:rFonts w:ascii="Times New Roman" w:eastAsiaTheme="minorHAnsi" w:hAnsi="Times New Roman"/>
                <w:color w:val="000000"/>
                <w:sz w:val="24"/>
                <w:szCs w:val="24"/>
              </w:rPr>
            </w:pPr>
            <w:r w:rsidRPr="001674EB">
              <w:rPr>
                <w:rFonts w:asciiTheme="minorHAnsi" w:eastAsiaTheme="minorHAnsi" w:hAnsiTheme="minorHAnsi" w:cstheme="minorHAnsi"/>
              </w:rPr>
              <w:t>AND</w:t>
            </w:r>
          </w:p>
        </w:tc>
      </w:tr>
      <w:tr w:rsidR="00003A06" w:rsidRPr="00B23E9C" w14:paraId="0DA7E590" w14:textId="77777777" w:rsidTr="001674EB">
        <w:tc>
          <w:tcPr>
            <w:tcW w:w="814" w:type="dxa"/>
            <w:gridSpan w:val="2"/>
            <w:vAlign w:val="center"/>
          </w:tcPr>
          <w:p w14:paraId="0AAFC9FF"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8C" w14:textId="14E4EF1E" w:rsidR="00003A06" w:rsidRPr="007430CC" w:rsidRDefault="00003A06" w:rsidP="00003A06">
            <w:pPr>
              <w:pStyle w:val="NoSpacing"/>
              <w:jc w:val="center"/>
            </w:pPr>
            <w:r w:rsidRPr="00F52F6E">
              <w:rPr>
                <w:rFonts w:asciiTheme="minorHAnsi" w:hAnsiTheme="minorHAnsi"/>
              </w:rPr>
              <w:t>Met</w:t>
            </w:r>
          </w:p>
        </w:tc>
        <w:tc>
          <w:tcPr>
            <w:tcW w:w="1004" w:type="dxa"/>
            <w:vAlign w:val="center"/>
          </w:tcPr>
          <w:p w14:paraId="39BFB3A5"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8E" w14:textId="0A5B8F2C"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7830" w:type="dxa"/>
          </w:tcPr>
          <w:p w14:paraId="0DA7E58F" w14:textId="77777777" w:rsidR="00003A06" w:rsidRPr="004B753A" w:rsidRDefault="00003A06" w:rsidP="00003A06">
            <w:pPr>
              <w:pStyle w:val="ListParagraph"/>
              <w:numPr>
                <w:ilvl w:val="0"/>
                <w:numId w:val="1"/>
              </w:numPr>
              <w:autoSpaceDE w:val="0"/>
              <w:autoSpaceDN w:val="0"/>
              <w:adjustRightInd w:val="0"/>
              <w:rPr>
                <w:rFonts w:asciiTheme="minorHAnsi" w:eastAsiaTheme="minorHAnsi" w:hAnsiTheme="minorHAnsi"/>
                <w:color w:val="000000"/>
              </w:rPr>
            </w:pPr>
            <w:r w:rsidRPr="001674EB">
              <w:rPr>
                <w:rFonts w:asciiTheme="minorHAnsi" w:eastAsiaTheme="minorHAnsi" w:hAnsiTheme="minorHAnsi"/>
                <w:color w:val="000000"/>
              </w:rPr>
              <w:t xml:space="preserve">There is no evidence to support that alternative interventions would be equally or more effective, based on North Carolina community practice standards (Best Practice Guidelines of the American Academy of Child and Adolescent Psychiatry, American Psychiatric Association, American Society of Addiction Medicine). </w:t>
            </w:r>
          </w:p>
        </w:tc>
      </w:tr>
      <w:tr w:rsidR="004B753A" w:rsidRPr="005038B6" w14:paraId="0DA7E594" w14:textId="77777777" w:rsidTr="004A7DE5">
        <w:tc>
          <w:tcPr>
            <w:tcW w:w="9648" w:type="dxa"/>
            <w:gridSpan w:val="4"/>
            <w:shd w:val="clear" w:color="auto" w:fill="BFBFBF" w:themeFill="background1" w:themeFillShade="BF"/>
          </w:tcPr>
          <w:p w14:paraId="0DA7E591" w14:textId="77777777" w:rsidR="004B753A" w:rsidRPr="005038B6" w:rsidRDefault="004B753A" w:rsidP="001113B7">
            <w:pPr>
              <w:autoSpaceDE w:val="0"/>
              <w:autoSpaceDN w:val="0"/>
              <w:adjustRightInd w:val="0"/>
              <w:jc w:val="center"/>
              <w:rPr>
                <w:rFonts w:asciiTheme="minorHAnsi" w:eastAsiaTheme="minorHAnsi" w:hAnsiTheme="minorHAnsi" w:cstheme="minorHAnsi"/>
                <w:b/>
                <w:bCs/>
                <w:u w:val="single"/>
              </w:rPr>
            </w:pPr>
            <w:r>
              <w:rPr>
                <w:rFonts w:asciiTheme="minorHAnsi" w:eastAsiaTheme="minorHAnsi" w:hAnsiTheme="minorHAnsi" w:cstheme="minorHAnsi"/>
                <w:b/>
                <w:bCs/>
                <w:u w:val="single"/>
              </w:rPr>
              <w:t xml:space="preserve">Child and Adolescent Day Treatment </w:t>
            </w:r>
          </w:p>
          <w:p w14:paraId="0DA7E592" w14:textId="77777777" w:rsidR="004B753A" w:rsidRDefault="004B753A" w:rsidP="001113B7">
            <w:pPr>
              <w:autoSpaceDE w:val="0"/>
              <w:autoSpaceDN w:val="0"/>
              <w:adjustRightInd w:val="0"/>
              <w:jc w:val="center"/>
              <w:rPr>
                <w:rFonts w:asciiTheme="minorHAnsi" w:hAnsiTheme="minorHAnsi" w:cstheme="minorHAnsi"/>
                <w:u w:val="single"/>
              </w:rPr>
            </w:pPr>
            <w:r w:rsidRPr="005038B6">
              <w:rPr>
                <w:rFonts w:asciiTheme="minorHAnsi" w:hAnsiTheme="minorHAnsi" w:cstheme="minorHAnsi"/>
                <w:u w:val="single"/>
              </w:rPr>
              <w:t xml:space="preserve">Service Code </w:t>
            </w:r>
            <w:r>
              <w:rPr>
                <w:rFonts w:asciiTheme="minorHAnsi" w:hAnsiTheme="minorHAnsi" w:cstheme="minorHAnsi"/>
                <w:u w:val="single"/>
              </w:rPr>
              <w:t>H2012HA</w:t>
            </w:r>
          </w:p>
          <w:p w14:paraId="0DA7E593" w14:textId="77777777" w:rsidR="004B753A" w:rsidRPr="005038B6" w:rsidRDefault="004B753A" w:rsidP="001113B7">
            <w:pPr>
              <w:autoSpaceDE w:val="0"/>
              <w:autoSpaceDN w:val="0"/>
              <w:adjustRightInd w:val="0"/>
              <w:jc w:val="center"/>
              <w:rPr>
                <w:rFonts w:asciiTheme="minorHAnsi" w:hAnsiTheme="minorHAnsi" w:cstheme="minorHAnsi"/>
                <w:u w:val="single"/>
              </w:rPr>
            </w:pPr>
            <w:r w:rsidRPr="00495278">
              <w:rPr>
                <w:rFonts w:asciiTheme="minorHAnsi" w:hAnsiTheme="minorHAnsi" w:cstheme="minorHAnsi"/>
                <w:u w:val="single"/>
              </w:rPr>
              <w:t>Continued Service Criteria</w:t>
            </w:r>
          </w:p>
        </w:tc>
      </w:tr>
      <w:tr w:rsidR="004B753A" w:rsidRPr="005038B6" w14:paraId="0DA7E597" w14:textId="77777777" w:rsidTr="008C6FA0">
        <w:tc>
          <w:tcPr>
            <w:tcW w:w="9648" w:type="dxa"/>
            <w:gridSpan w:val="4"/>
          </w:tcPr>
          <w:p w14:paraId="0DA7E595" w14:textId="77777777" w:rsidR="004B753A" w:rsidRDefault="004B753A" w:rsidP="001113B7">
            <w:pPr>
              <w:autoSpaceDE w:val="0"/>
              <w:autoSpaceDN w:val="0"/>
              <w:adjustRightInd w:val="0"/>
              <w:rPr>
                <w:rFonts w:asciiTheme="minorHAnsi" w:hAnsiTheme="minorHAnsi" w:cstheme="minorHAnsi"/>
              </w:rPr>
            </w:pPr>
            <w:r>
              <w:rPr>
                <w:rFonts w:asciiTheme="minorHAnsi" w:hAnsiTheme="minorHAnsi" w:cstheme="minorHAnsi"/>
              </w:rPr>
              <w:t>The desired outcome or</w:t>
            </w:r>
            <w:r w:rsidRPr="006D0429">
              <w:rPr>
                <w:rFonts w:asciiTheme="minorHAnsi" w:hAnsiTheme="minorHAnsi" w:cstheme="minorHAnsi"/>
              </w:rPr>
              <w:t xml:space="preserve"> level of functioning has </w:t>
            </w:r>
            <w:r>
              <w:rPr>
                <w:rFonts w:asciiTheme="minorHAnsi" w:hAnsiTheme="minorHAnsi" w:cstheme="minorHAnsi"/>
              </w:rPr>
              <w:t xml:space="preserve">not been restored, improved, or sustained over the time frame outlined in the </w:t>
            </w:r>
            <w:r w:rsidRPr="008C6FA0">
              <w:rPr>
                <w:rFonts w:asciiTheme="minorHAnsi" w:hAnsiTheme="minorHAnsi" w:cstheme="minorHAnsi"/>
              </w:rPr>
              <w:t>client’s PCP; or the client continues to be unable to function in an appropriate educational setting, based on</w:t>
            </w:r>
            <w:r>
              <w:rPr>
                <w:rFonts w:asciiTheme="minorHAnsi" w:hAnsiTheme="minorHAnsi" w:cstheme="minorHAnsi"/>
              </w:rPr>
              <w:t xml:space="preserve"> ongoing assessments, history and the tenuous nature of the functional gains; </w:t>
            </w:r>
            <w:r>
              <w:t>ANY of the following applies:</w:t>
            </w:r>
          </w:p>
          <w:p w14:paraId="0DA7E596" w14:textId="77777777" w:rsidR="004B753A" w:rsidRPr="006D0429" w:rsidRDefault="004B753A" w:rsidP="008C6FA0">
            <w:pPr>
              <w:autoSpaceDE w:val="0"/>
              <w:autoSpaceDN w:val="0"/>
              <w:adjustRightInd w:val="0"/>
              <w:rPr>
                <w:rFonts w:asciiTheme="minorHAnsi" w:hAnsiTheme="minorHAnsi" w:cstheme="minorHAnsi"/>
              </w:rPr>
            </w:pPr>
            <w:r>
              <w:rPr>
                <w:rFonts w:asciiTheme="minorHAnsi" w:eastAsiaTheme="minorHAnsi" w:hAnsiTheme="minorHAnsi" w:cstheme="minorHAnsi"/>
                <w:b/>
              </w:rPr>
              <w:t xml:space="preserve">As evidenced by: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53A" w:rsidRPr="005038B6" w14:paraId="0DA7E5A1" w14:textId="77777777" w:rsidTr="00003A06">
        <w:trPr>
          <w:trHeight w:val="917"/>
        </w:trPr>
        <w:tc>
          <w:tcPr>
            <w:tcW w:w="748" w:type="dxa"/>
            <w:vAlign w:val="center"/>
          </w:tcPr>
          <w:p w14:paraId="13E0EAED"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98" w14:textId="36A13BD2" w:rsidR="004B753A" w:rsidRPr="001B3053" w:rsidRDefault="00003A06" w:rsidP="00003A06">
            <w:pPr>
              <w:spacing w:before="120"/>
              <w:jc w:val="center"/>
              <w:rPr>
                <w:rFonts w:asciiTheme="minorHAnsi" w:hAnsiTheme="minorHAnsi" w:cstheme="minorHAnsi"/>
                <w:bCs/>
              </w:rPr>
            </w:pPr>
            <w:r w:rsidRPr="00F52F6E">
              <w:rPr>
                <w:rFonts w:asciiTheme="minorHAnsi" w:hAnsiTheme="minorHAnsi"/>
              </w:rPr>
              <w:t>Met</w:t>
            </w:r>
          </w:p>
        </w:tc>
        <w:tc>
          <w:tcPr>
            <w:tcW w:w="1070" w:type="dxa"/>
            <w:gridSpan w:val="2"/>
            <w:vAlign w:val="center"/>
          </w:tcPr>
          <w:p w14:paraId="22D7B1C9"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99" w14:textId="47CC244A" w:rsidR="004B753A" w:rsidRPr="001B3053" w:rsidRDefault="00003A06" w:rsidP="00003A06">
            <w:pPr>
              <w:spacing w:before="120"/>
              <w:jc w:val="center"/>
              <w:rPr>
                <w:rFonts w:asciiTheme="minorHAnsi" w:hAnsiTheme="minorHAnsi" w:cstheme="minorHAnsi"/>
                <w:bCs/>
              </w:rP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7830" w:type="dxa"/>
          </w:tcPr>
          <w:p w14:paraId="0DA7E59A" w14:textId="77777777" w:rsidR="004B753A" w:rsidRDefault="004B753A" w:rsidP="008C6FA0">
            <w:pPr>
              <w:pStyle w:val="ListParagraph"/>
              <w:numPr>
                <w:ilvl w:val="0"/>
                <w:numId w:val="21"/>
              </w:numPr>
              <w:autoSpaceDE w:val="0"/>
              <w:autoSpaceDN w:val="0"/>
              <w:adjustRightInd w:val="0"/>
              <w:rPr>
                <w:rFonts w:asciiTheme="minorHAnsi" w:hAnsiTheme="minorHAnsi" w:cs="Arial"/>
                <w:bCs/>
              </w:rPr>
            </w:pPr>
            <w:r>
              <w:rPr>
                <w:rFonts w:asciiTheme="minorHAnsi" w:hAnsiTheme="minorHAnsi" w:cs="Arial"/>
                <w:bCs/>
              </w:rPr>
              <w:t>H</w:t>
            </w:r>
            <w:r w:rsidRPr="00204246">
              <w:rPr>
                <w:rFonts w:asciiTheme="minorHAnsi" w:hAnsiTheme="minorHAnsi" w:cs="Arial"/>
                <w:bCs/>
              </w:rPr>
              <w:t>as achieved current P</w:t>
            </w:r>
            <w:r>
              <w:rPr>
                <w:rFonts w:asciiTheme="minorHAnsi" w:hAnsiTheme="minorHAnsi" w:cs="Arial"/>
                <w:bCs/>
              </w:rPr>
              <w:t>CP</w:t>
            </w:r>
            <w:r w:rsidRPr="00204246">
              <w:rPr>
                <w:rFonts w:asciiTheme="minorHAnsi" w:hAnsiTheme="minorHAnsi" w:cs="Arial"/>
                <w:bCs/>
              </w:rPr>
              <w:t xml:space="preserve"> goals and additional goals are indicated as evidenced by documented symptoms;</w:t>
            </w:r>
          </w:p>
          <w:p w14:paraId="0DA7E59B" w14:textId="77777777" w:rsidR="004B753A" w:rsidRPr="008C6FA0" w:rsidRDefault="004B753A" w:rsidP="008C6FA0">
            <w:pPr>
              <w:autoSpaceDE w:val="0"/>
              <w:autoSpaceDN w:val="0"/>
              <w:adjustRightInd w:val="0"/>
              <w:rPr>
                <w:rFonts w:asciiTheme="minorHAnsi" w:hAnsiTheme="minorHAnsi" w:cs="Arial"/>
                <w:bCs/>
              </w:rPr>
            </w:pPr>
            <w:r>
              <w:rPr>
                <w:rFonts w:asciiTheme="minorHAnsi" w:hAnsiTheme="minorHAnsi" w:cs="Arial"/>
                <w:bCs/>
              </w:rPr>
              <w:t>OR</w:t>
            </w:r>
          </w:p>
          <w:p w14:paraId="0DA7E59C" w14:textId="77777777" w:rsidR="004B753A" w:rsidRDefault="004B753A" w:rsidP="008C6FA0">
            <w:pPr>
              <w:pStyle w:val="ListParagraph"/>
              <w:numPr>
                <w:ilvl w:val="0"/>
                <w:numId w:val="21"/>
              </w:numPr>
              <w:autoSpaceDE w:val="0"/>
              <w:autoSpaceDN w:val="0"/>
              <w:adjustRightInd w:val="0"/>
              <w:rPr>
                <w:rFonts w:asciiTheme="minorHAnsi" w:hAnsiTheme="minorHAnsi" w:cs="Arial"/>
                <w:bCs/>
              </w:rPr>
            </w:pPr>
            <w:r>
              <w:rPr>
                <w:rFonts w:asciiTheme="minorHAnsi" w:hAnsiTheme="minorHAnsi" w:cs="Arial"/>
                <w:bCs/>
              </w:rPr>
              <w:t>I</w:t>
            </w:r>
            <w:r w:rsidRPr="00204246">
              <w:rPr>
                <w:rFonts w:asciiTheme="minorHAnsi" w:hAnsiTheme="minorHAnsi" w:cs="Arial"/>
                <w:bCs/>
              </w:rPr>
              <w:t>s making satisfactory progress toward meeting goals and there is documentation that supports that continuation of this service will be effective in addressing the goals outlined in the P</w:t>
            </w:r>
            <w:r>
              <w:rPr>
                <w:rFonts w:asciiTheme="minorHAnsi" w:hAnsiTheme="minorHAnsi" w:cs="Arial"/>
                <w:bCs/>
              </w:rPr>
              <w:t>CP</w:t>
            </w:r>
            <w:r w:rsidRPr="00204246">
              <w:rPr>
                <w:rFonts w:asciiTheme="minorHAnsi" w:hAnsiTheme="minorHAnsi" w:cs="Arial"/>
                <w:bCs/>
              </w:rPr>
              <w:t>;</w:t>
            </w:r>
          </w:p>
          <w:p w14:paraId="0DA7E59D" w14:textId="77777777" w:rsidR="004B753A" w:rsidRPr="008C6FA0" w:rsidRDefault="004B753A" w:rsidP="008C6FA0">
            <w:pPr>
              <w:autoSpaceDE w:val="0"/>
              <w:autoSpaceDN w:val="0"/>
              <w:adjustRightInd w:val="0"/>
              <w:rPr>
                <w:rFonts w:asciiTheme="minorHAnsi" w:hAnsiTheme="minorHAnsi" w:cs="Arial"/>
                <w:bCs/>
              </w:rPr>
            </w:pPr>
            <w:r>
              <w:rPr>
                <w:rFonts w:asciiTheme="minorHAnsi" w:hAnsiTheme="minorHAnsi" w:cs="Arial"/>
                <w:bCs/>
              </w:rPr>
              <w:t>OR</w:t>
            </w:r>
          </w:p>
          <w:p w14:paraId="0DA7E59E" w14:textId="77777777" w:rsidR="004B753A" w:rsidRDefault="004B753A" w:rsidP="008C6FA0">
            <w:pPr>
              <w:pStyle w:val="ListParagraph"/>
              <w:numPr>
                <w:ilvl w:val="0"/>
                <w:numId w:val="21"/>
              </w:numPr>
              <w:autoSpaceDE w:val="0"/>
              <w:autoSpaceDN w:val="0"/>
              <w:adjustRightInd w:val="0"/>
              <w:rPr>
                <w:rFonts w:asciiTheme="minorHAnsi" w:hAnsiTheme="minorHAnsi" w:cs="Arial"/>
                <w:bCs/>
              </w:rPr>
            </w:pPr>
            <w:r>
              <w:rPr>
                <w:rFonts w:asciiTheme="minorHAnsi" w:hAnsiTheme="minorHAnsi" w:cs="Arial"/>
                <w:bCs/>
              </w:rPr>
              <w:t>I</w:t>
            </w:r>
            <w:r w:rsidRPr="00204246">
              <w:rPr>
                <w:rFonts w:asciiTheme="minorHAnsi" w:hAnsiTheme="minorHAnsi" w:cs="Arial"/>
                <w:bCs/>
              </w:rPr>
              <w:t xml:space="preserve">s making some progress, but the specific interventions in the Person Centered Plan need to be modified so that greater gains, which are consistent with the client’s premorbid level of functioning, are possible; </w:t>
            </w:r>
          </w:p>
          <w:p w14:paraId="0DA7E59F" w14:textId="77777777" w:rsidR="004B753A" w:rsidRPr="008C6FA0" w:rsidRDefault="004B753A" w:rsidP="008C6FA0">
            <w:pPr>
              <w:autoSpaceDE w:val="0"/>
              <w:autoSpaceDN w:val="0"/>
              <w:adjustRightInd w:val="0"/>
              <w:rPr>
                <w:rFonts w:asciiTheme="minorHAnsi" w:hAnsiTheme="minorHAnsi" w:cs="Arial"/>
                <w:bCs/>
              </w:rPr>
            </w:pPr>
            <w:r>
              <w:rPr>
                <w:rFonts w:asciiTheme="minorHAnsi" w:hAnsiTheme="minorHAnsi" w:cs="Arial"/>
                <w:bCs/>
              </w:rPr>
              <w:t>OR</w:t>
            </w:r>
          </w:p>
          <w:p w14:paraId="0DA7E5A0" w14:textId="77777777" w:rsidR="004B753A" w:rsidRPr="008C6FA0" w:rsidRDefault="004B753A" w:rsidP="008C6FA0">
            <w:pPr>
              <w:pStyle w:val="ListParagraph"/>
              <w:numPr>
                <w:ilvl w:val="0"/>
                <w:numId w:val="21"/>
              </w:numPr>
              <w:autoSpaceDE w:val="0"/>
              <w:autoSpaceDN w:val="0"/>
              <w:adjustRightInd w:val="0"/>
              <w:rPr>
                <w:rFonts w:asciiTheme="minorHAnsi" w:hAnsiTheme="minorHAnsi" w:cstheme="minorHAnsi"/>
              </w:rPr>
            </w:pPr>
            <w:r w:rsidRPr="008C6FA0">
              <w:rPr>
                <w:rFonts w:asciiTheme="minorHAnsi" w:hAnsiTheme="minorHAnsi" w:cs="Arial"/>
                <w:bCs/>
              </w:rPr>
              <w:t>Fails to make progress or demonstrates regression in meeting goals through the interventions outlined in the PCP.  The client’s diagnosis shall be reassessed to identify any unrecognized co-occurring disorders, and interventions or treatment recommendations shall be revised based on the findings.  This includes consideration of alternative or additional services.</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980"/>
        <w:gridCol w:w="7920"/>
      </w:tblGrid>
      <w:tr w:rsidR="00EC5757" w:rsidRPr="005038B6" w14:paraId="0DA7E5A6" w14:textId="77777777" w:rsidTr="008C6FA0">
        <w:tc>
          <w:tcPr>
            <w:tcW w:w="9648" w:type="dxa"/>
            <w:gridSpan w:val="3"/>
            <w:shd w:val="pct20" w:color="auto" w:fill="auto"/>
          </w:tcPr>
          <w:p w14:paraId="0DA7E5A2" w14:textId="77777777" w:rsidR="00EC5757" w:rsidRDefault="00EC5757" w:rsidP="001113B7">
            <w:pPr>
              <w:autoSpaceDE w:val="0"/>
              <w:autoSpaceDN w:val="0"/>
              <w:adjustRightInd w:val="0"/>
              <w:spacing w:after="0"/>
              <w:jc w:val="center"/>
              <w:rPr>
                <w:rFonts w:asciiTheme="minorHAnsi" w:eastAsiaTheme="minorHAnsi" w:hAnsiTheme="minorHAnsi" w:cstheme="minorHAnsi"/>
                <w:b/>
                <w:bCs/>
                <w:u w:val="single"/>
              </w:rPr>
            </w:pPr>
            <w:r>
              <w:rPr>
                <w:rFonts w:asciiTheme="minorHAnsi" w:eastAsiaTheme="minorHAnsi" w:hAnsiTheme="minorHAnsi" w:cstheme="minorHAnsi"/>
                <w:b/>
                <w:bCs/>
                <w:u w:val="single"/>
              </w:rPr>
              <w:t xml:space="preserve">Child and Adolescent Day Treatment </w:t>
            </w:r>
          </w:p>
          <w:p w14:paraId="0DA7E5A3" w14:textId="77777777" w:rsidR="00CD2DF8" w:rsidRDefault="00CD2DF8" w:rsidP="00CD2DF8">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 xml:space="preserve">Clinical Coverage Policy 8A </w:t>
            </w:r>
          </w:p>
          <w:p w14:paraId="0DA7E5A4" w14:textId="77777777" w:rsidR="00EC5757" w:rsidRDefault="00EC5757" w:rsidP="001113B7">
            <w:pPr>
              <w:autoSpaceDE w:val="0"/>
              <w:autoSpaceDN w:val="0"/>
              <w:adjustRightInd w:val="0"/>
              <w:spacing w:after="0" w:line="240" w:lineRule="auto"/>
              <w:jc w:val="center"/>
              <w:rPr>
                <w:rFonts w:asciiTheme="minorHAnsi" w:hAnsiTheme="minorHAnsi" w:cstheme="minorHAnsi"/>
                <w:u w:val="single"/>
              </w:rPr>
            </w:pPr>
            <w:r w:rsidRPr="005038B6">
              <w:rPr>
                <w:rFonts w:asciiTheme="minorHAnsi" w:hAnsiTheme="minorHAnsi" w:cstheme="minorHAnsi"/>
                <w:u w:val="single"/>
              </w:rPr>
              <w:t xml:space="preserve">Service Code </w:t>
            </w:r>
            <w:r>
              <w:rPr>
                <w:rFonts w:asciiTheme="minorHAnsi" w:hAnsiTheme="minorHAnsi" w:cstheme="minorHAnsi"/>
                <w:u w:val="single"/>
              </w:rPr>
              <w:t>H2012HA</w:t>
            </w:r>
            <w:r w:rsidRPr="001B3053">
              <w:rPr>
                <w:rFonts w:asciiTheme="minorHAnsi" w:hAnsiTheme="minorHAnsi" w:cstheme="minorHAnsi"/>
                <w:u w:val="single"/>
              </w:rPr>
              <w:t xml:space="preserve"> </w:t>
            </w:r>
          </w:p>
          <w:p w14:paraId="0DA7E5A5" w14:textId="77777777" w:rsidR="00EC5757" w:rsidRPr="005038B6" w:rsidRDefault="00EC5757" w:rsidP="001113B7">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Discharge Criteria</w:t>
            </w:r>
          </w:p>
        </w:tc>
      </w:tr>
      <w:tr w:rsidR="008C6FA0" w:rsidRPr="005038B6" w14:paraId="0DA7E5A9" w14:textId="77777777" w:rsidTr="008C6FA0">
        <w:tc>
          <w:tcPr>
            <w:tcW w:w="9648" w:type="dxa"/>
            <w:gridSpan w:val="3"/>
          </w:tcPr>
          <w:p w14:paraId="0DA7E5A7" w14:textId="77777777" w:rsidR="008C6FA0" w:rsidRDefault="008C6FA0" w:rsidP="008C6FA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The client must meet the criteria for discharge if any </w:t>
            </w:r>
            <w:r w:rsidRPr="00374296">
              <w:rPr>
                <w:rFonts w:asciiTheme="minorHAnsi" w:hAnsiTheme="minorHAnsi" w:cstheme="minorHAnsi"/>
                <w:b/>
                <w:u w:val="single"/>
              </w:rPr>
              <w:t>one</w:t>
            </w:r>
            <w:r>
              <w:rPr>
                <w:rFonts w:asciiTheme="minorHAnsi" w:hAnsiTheme="minorHAnsi" w:cstheme="minorHAnsi"/>
              </w:rPr>
              <w:t xml:space="preserve"> of the following applies</w:t>
            </w:r>
            <w:r w:rsidRPr="006D0429">
              <w:rPr>
                <w:rFonts w:asciiTheme="minorHAnsi" w:hAnsiTheme="minorHAnsi" w:cstheme="minorHAnsi"/>
              </w:rPr>
              <w:t>:</w:t>
            </w:r>
          </w:p>
          <w:p w14:paraId="0DA7E5A8" w14:textId="77777777" w:rsidR="008C6FA0" w:rsidRDefault="008C6FA0" w:rsidP="008C6FA0">
            <w:pPr>
              <w:autoSpaceDE w:val="0"/>
              <w:autoSpaceDN w:val="0"/>
              <w:adjustRightInd w:val="0"/>
              <w:spacing w:after="0" w:line="240" w:lineRule="auto"/>
              <w:rPr>
                <w:rFonts w:asciiTheme="minorHAnsi" w:hAnsiTheme="minorHAnsi" w:cstheme="minorHAnsi"/>
              </w:rPr>
            </w:pPr>
            <w:r>
              <w:rPr>
                <w:rFonts w:asciiTheme="minorHAnsi" w:eastAsiaTheme="minorHAnsi" w:hAnsiTheme="minorHAnsi" w:cstheme="minorHAnsi"/>
                <w:b/>
              </w:rPr>
              <w:t xml:space="preserve">As evidenced by: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3A06" w:rsidRPr="005038B6" w14:paraId="0DA7E5B7" w14:textId="77777777" w:rsidTr="00003A06">
        <w:tc>
          <w:tcPr>
            <w:tcW w:w="748" w:type="dxa"/>
            <w:vAlign w:val="center"/>
          </w:tcPr>
          <w:p w14:paraId="0F0D68D8"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AB" w14:textId="107BCFFB" w:rsidR="00003A06" w:rsidRPr="007430CC" w:rsidRDefault="00003A06" w:rsidP="00003A06">
            <w:pPr>
              <w:pStyle w:val="NoSpacing"/>
              <w:jc w:val="center"/>
            </w:pPr>
            <w:r w:rsidRPr="00F52F6E">
              <w:rPr>
                <w:rFonts w:asciiTheme="minorHAnsi" w:hAnsiTheme="minorHAnsi"/>
              </w:rPr>
              <w:t>Met</w:t>
            </w:r>
          </w:p>
        </w:tc>
        <w:tc>
          <w:tcPr>
            <w:tcW w:w="980" w:type="dxa"/>
            <w:vAlign w:val="center"/>
          </w:tcPr>
          <w:p w14:paraId="41F3526C" w14:textId="77777777" w:rsidR="00003A06" w:rsidRDefault="00003A06" w:rsidP="00003A06">
            <w:pPr>
              <w:pStyle w:val="NoSpacing"/>
              <w:jc w:val="cente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p>
          <w:p w14:paraId="0DA7E5AD" w14:textId="2EADE25C" w:rsidR="00003A06" w:rsidRPr="007430CC" w:rsidRDefault="00003A06" w:rsidP="00003A06">
            <w:pPr>
              <w:pStyle w:val="NoSpacing"/>
              <w:jc w:val="center"/>
            </w:pPr>
            <w:r w:rsidRPr="00DA7303">
              <w:rPr>
                <w:rFonts w:asciiTheme="minorHAnsi" w:hAnsiTheme="minorHAnsi"/>
              </w:rPr>
              <w:t xml:space="preserve">Not </w:t>
            </w:r>
            <w:r>
              <w:rPr>
                <w:rFonts w:asciiTheme="minorHAnsi" w:hAnsiTheme="minorHAnsi"/>
              </w:rPr>
              <w:t>M</w:t>
            </w:r>
            <w:r w:rsidRPr="00DA7303">
              <w:rPr>
                <w:rFonts w:asciiTheme="minorHAnsi" w:hAnsiTheme="minorHAnsi"/>
              </w:rPr>
              <w:t>et</w:t>
            </w:r>
          </w:p>
        </w:tc>
        <w:tc>
          <w:tcPr>
            <w:tcW w:w="7920" w:type="dxa"/>
          </w:tcPr>
          <w:p w14:paraId="0DA7E5AE" w14:textId="77777777" w:rsidR="00003A06" w:rsidRPr="008C6FA0" w:rsidRDefault="00003A06" w:rsidP="00F74D91">
            <w:pPr>
              <w:pStyle w:val="ListParagraph"/>
              <w:numPr>
                <w:ilvl w:val="0"/>
                <w:numId w:val="20"/>
              </w:numPr>
              <w:autoSpaceDE w:val="0"/>
              <w:autoSpaceDN w:val="0"/>
              <w:adjustRightInd w:val="0"/>
              <w:spacing w:after="0" w:line="240" w:lineRule="auto"/>
              <w:rPr>
                <w:rFonts w:asciiTheme="minorHAnsi" w:eastAsiaTheme="minorHAnsi" w:hAnsiTheme="minorHAnsi" w:cstheme="minorHAnsi"/>
              </w:rPr>
            </w:pPr>
            <w:r>
              <w:rPr>
                <w:rFonts w:asciiTheme="minorHAnsi" w:hAnsiTheme="minorHAnsi" w:cstheme="minorHAnsi"/>
              </w:rPr>
              <w:t>The client has achieved goals and is no longer in need of Day Treatment services;</w:t>
            </w:r>
          </w:p>
          <w:p w14:paraId="0DA7E5AF" w14:textId="77777777" w:rsidR="00003A06" w:rsidRPr="008C6FA0" w:rsidRDefault="00003A06" w:rsidP="00F74D91">
            <w:p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OR</w:t>
            </w:r>
          </w:p>
          <w:p w14:paraId="0DA7E5B0" w14:textId="77777777" w:rsidR="00003A06" w:rsidRDefault="00003A06" w:rsidP="00F74D91">
            <w:pPr>
              <w:pStyle w:val="ListParagraph"/>
              <w:numPr>
                <w:ilvl w:val="0"/>
                <w:numId w:val="20"/>
              </w:num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The client’s level of functioning has improved with respect to the goals outlined in the PCP, inclusive of a plan to transition to a lower level of care or appropriate educational setting; </w:t>
            </w:r>
          </w:p>
          <w:p w14:paraId="0DA7E5B1" w14:textId="77777777" w:rsidR="00003A06" w:rsidRPr="008C6FA0" w:rsidRDefault="00003A06" w:rsidP="00F74D91">
            <w:p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OR</w:t>
            </w:r>
          </w:p>
          <w:p w14:paraId="0DA7E5B2" w14:textId="77777777" w:rsidR="00003A06" w:rsidRPr="008C6FA0" w:rsidRDefault="00003A06" w:rsidP="00F74D91">
            <w:pPr>
              <w:pStyle w:val="ListParagraph"/>
              <w:numPr>
                <w:ilvl w:val="0"/>
                <w:numId w:val="20"/>
              </w:numPr>
              <w:autoSpaceDE w:val="0"/>
              <w:autoSpaceDN w:val="0"/>
              <w:adjustRightInd w:val="0"/>
              <w:spacing w:after="0" w:line="240" w:lineRule="auto"/>
              <w:rPr>
                <w:rFonts w:asciiTheme="minorHAnsi" w:hAnsiTheme="minorHAnsi" w:cstheme="minorHAnsi"/>
              </w:rPr>
            </w:pPr>
            <w:r>
              <w:rPr>
                <w:rFonts w:asciiTheme="minorHAnsi" w:eastAsiaTheme="minorHAnsi" w:hAnsiTheme="minorHAnsi" w:cstheme="minorHAnsi"/>
              </w:rPr>
              <w:t xml:space="preserve">The client is not making progress or is regressing, and all reasonable strategies and interventions have been exhausted, indicating a need for more intensive services; </w:t>
            </w:r>
          </w:p>
          <w:p w14:paraId="0DA7E5B3" w14:textId="77777777" w:rsidR="00003A06" w:rsidRPr="008C6FA0" w:rsidRDefault="00003A06" w:rsidP="00F74D91">
            <w:pPr>
              <w:autoSpaceDE w:val="0"/>
              <w:autoSpaceDN w:val="0"/>
              <w:adjustRightInd w:val="0"/>
              <w:spacing w:after="0" w:line="240" w:lineRule="auto"/>
              <w:rPr>
                <w:rFonts w:asciiTheme="minorHAnsi" w:hAnsiTheme="minorHAnsi" w:cstheme="minorHAnsi"/>
              </w:rPr>
            </w:pPr>
            <w:r>
              <w:rPr>
                <w:rFonts w:asciiTheme="minorHAnsi" w:hAnsiTheme="minorHAnsi" w:cstheme="minorHAnsi"/>
              </w:rPr>
              <w:t>OR</w:t>
            </w:r>
          </w:p>
          <w:p w14:paraId="0DA7E5B4" w14:textId="77777777" w:rsidR="00003A06" w:rsidRPr="008C6FA0" w:rsidRDefault="00003A06" w:rsidP="00F74D91">
            <w:pPr>
              <w:pStyle w:val="ListParagraph"/>
              <w:numPr>
                <w:ilvl w:val="0"/>
                <w:numId w:val="20"/>
              </w:numPr>
              <w:autoSpaceDE w:val="0"/>
              <w:autoSpaceDN w:val="0"/>
              <w:adjustRightInd w:val="0"/>
              <w:spacing w:after="0" w:line="240" w:lineRule="auto"/>
              <w:rPr>
                <w:rFonts w:asciiTheme="minorHAnsi" w:hAnsiTheme="minorHAnsi" w:cstheme="minorHAnsi"/>
              </w:rPr>
            </w:pPr>
            <w:r>
              <w:rPr>
                <w:rFonts w:asciiTheme="minorHAnsi" w:eastAsiaTheme="minorHAnsi" w:hAnsiTheme="minorHAnsi" w:cstheme="minorHAnsi"/>
              </w:rPr>
              <w:t>The client or legally responsible person no longer wishes to receive Day Treatment services;</w:t>
            </w:r>
          </w:p>
          <w:p w14:paraId="0DA7E5B5" w14:textId="77777777" w:rsidR="00003A06" w:rsidRPr="008C6FA0" w:rsidRDefault="00003A06" w:rsidP="00F74D91">
            <w:pPr>
              <w:autoSpaceDE w:val="0"/>
              <w:autoSpaceDN w:val="0"/>
              <w:adjustRightInd w:val="0"/>
              <w:spacing w:after="0" w:line="240" w:lineRule="auto"/>
              <w:rPr>
                <w:rFonts w:asciiTheme="minorHAnsi" w:hAnsiTheme="minorHAnsi" w:cstheme="minorHAnsi"/>
              </w:rPr>
            </w:pPr>
            <w:r>
              <w:rPr>
                <w:rFonts w:asciiTheme="minorHAnsi" w:hAnsiTheme="minorHAnsi" w:cstheme="minorHAnsi"/>
              </w:rPr>
              <w:t>OR</w:t>
            </w:r>
          </w:p>
          <w:p w14:paraId="0DA7E5B6" w14:textId="77777777" w:rsidR="00003A06" w:rsidRPr="008C6FA0" w:rsidRDefault="00003A06" w:rsidP="00F74D91">
            <w:pPr>
              <w:pStyle w:val="ListParagraph"/>
              <w:numPr>
                <w:ilvl w:val="0"/>
                <w:numId w:val="20"/>
              </w:numPr>
              <w:autoSpaceDE w:val="0"/>
              <w:autoSpaceDN w:val="0"/>
              <w:adjustRightInd w:val="0"/>
              <w:spacing w:after="0" w:line="240" w:lineRule="auto"/>
              <w:rPr>
                <w:rFonts w:asciiTheme="minorHAnsi" w:hAnsiTheme="minorHAnsi" w:cstheme="minorHAnsi"/>
              </w:rPr>
            </w:pPr>
            <w:r w:rsidRPr="008C6FA0">
              <w:rPr>
                <w:rFonts w:asciiTheme="minorHAnsi" w:eastAsiaTheme="minorHAnsi" w:hAnsiTheme="minorHAnsi" w:cstheme="minorHAnsi"/>
              </w:rPr>
              <w:t>The client, based on presentation and failure to show improvement despite modifications in the PCP, requires a more appropriate best practice treatment modality based on North Carolina community practice standards (for example, National Institute of Drugs, American Psychiatric Association.)</w:t>
            </w:r>
          </w:p>
        </w:tc>
      </w:tr>
    </w:tbl>
    <w:tbl>
      <w:tblPr>
        <w:tblStyle w:val="TableGrid"/>
        <w:tblW w:w="9648" w:type="dxa"/>
        <w:tblLook w:val="04A0" w:firstRow="1" w:lastRow="0" w:firstColumn="1" w:lastColumn="0" w:noHBand="0" w:noVBand="1"/>
      </w:tblPr>
      <w:tblGrid>
        <w:gridCol w:w="9648"/>
      </w:tblGrid>
      <w:tr w:rsidR="0020162A" w14:paraId="0DA7E5B9" w14:textId="77777777" w:rsidTr="008C6FA0">
        <w:trPr>
          <w:trHeight w:val="359"/>
        </w:trPr>
        <w:tc>
          <w:tcPr>
            <w:tcW w:w="9648" w:type="dxa"/>
            <w:shd w:val="clear" w:color="auto" w:fill="D9D9D9" w:themeFill="background1" w:themeFillShade="D9"/>
          </w:tcPr>
          <w:p w14:paraId="0DA7E5B8" w14:textId="77777777" w:rsidR="0020162A" w:rsidRPr="00C965FC" w:rsidRDefault="0020162A" w:rsidP="00C965FC">
            <w:pPr>
              <w:pStyle w:val="NoSpacing"/>
              <w:rPr>
                <w:b/>
              </w:rPr>
            </w:pPr>
            <w:r w:rsidRPr="00C965FC">
              <w:rPr>
                <w:b/>
              </w:rPr>
              <w:t xml:space="preserve">Clinical Review:  </w:t>
            </w:r>
          </w:p>
        </w:tc>
      </w:tr>
      <w:tr w:rsidR="0020162A" w14:paraId="0DA7E5C0" w14:textId="77777777" w:rsidTr="008C6FA0">
        <w:trPr>
          <w:trHeight w:val="1826"/>
        </w:trPr>
        <w:tc>
          <w:tcPr>
            <w:tcW w:w="9648" w:type="dxa"/>
          </w:tcPr>
          <w:p w14:paraId="0DA7E5BA" w14:textId="77777777" w:rsidR="0020162A" w:rsidRPr="00CE153A" w:rsidRDefault="0020162A" w:rsidP="00126B06">
            <w:pPr>
              <w:pStyle w:val="Default"/>
              <w:ind w:left="360"/>
              <w:rPr>
                <w:rFonts w:ascii="Calibri Light" w:hAnsi="Calibri Light" w:cs="Arial"/>
                <w:bCs/>
                <w:color w:val="auto"/>
                <w:sz w:val="22"/>
                <w:szCs w:val="22"/>
              </w:rPr>
            </w:pPr>
          </w:p>
          <w:p w14:paraId="0994C7A5" w14:textId="77777777" w:rsidR="003536B1" w:rsidRDefault="00003A06" w:rsidP="003536B1">
            <w:pPr>
              <w:pStyle w:val="NoSpacing"/>
              <w:rPr>
                <w:rFonts w:ascii="MS Gothic" w:eastAsia="MS Gothic" w:hAnsi="MS Gothic"/>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rsidR="003536B1">
              <w:t xml:space="preserve"> </w:t>
            </w:r>
            <w:r w:rsidR="0020162A" w:rsidRPr="008F0065">
              <w:rPr>
                <w:rFonts w:asciiTheme="minorHAnsi" w:hAnsiTheme="minorHAnsi" w:cs="Arial"/>
                <w:bCs/>
              </w:rPr>
              <w:t xml:space="preserve">Approved      </w:t>
            </w:r>
            <w:r w:rsidR="003536B1" w:rsidRPr="00E528EB">
              <w:fldChar w:fldCharType="begin">
                <w:ffData>
                  <w:name w:val="Check19"/>
                  <w:enabled/>
                  <w:calcOnExit w:val="0"/>
                  <w:checkBox>
                    <w:sizeAuto/>
                    <w:default w:val="0"/>
                  </w:checkBox>
                </w:ffData>
              </w:fldChar>
            </w:r>
            <w:r w:rsidR="003536B1" w:rsidRPr="00E528EB">
              <w:instrText xml:space="preserve"> FORMCHECKBOX </w:instrText>
            </w:r>
            <w:r w:rsidR="005137FB">
              <w:fldChar w:fldCharType="separate"/>
            </w:r>
            <w:r w:rsidR="003536B1" w:rsidRPr="00E528EB">
              <w:fldChar w:fldCharType="end"/>
            </w:r>
            <w:r w:rsidR="003536B1">
              <w:t xml:space="preserve"> </w:t>
            </w:r>
            <w:r w:rsidR="0020162A" w:rsidRPr="008F0065">
              <w:rPr>
                <w:rFonts w:asciiTheme="minorHAnsi" w:hAnsiTheme="minorHAnsi" w:cs="Arial"/>
                <w:bCs/>
              </w:rPr>
              <w:t>Send to peer review (see below for notes on this process)</w:t>
            </w:r>
            <w:r w:rsidR="008F0065" w:rsidRPr="008F0065">
              <w:rPr>
                <w:rFonts w:asciiTheme="minorHAnsi" w:hAnsiTheme="minorHAnsi" w:cs="Arial"/>
                <w:bCs/>
              </w:rPr>
              <w:t xml:space="preserve"> </w:t>
            </w:r>
          </w:p>
          <w:p w14:paraId="0DA7E5BB" w14:textId="2D471D1B" w:rsidR="0020162A" w:rsidRPr="008F0065" w:rsidRDefault="003536B1" w:rsidP="003536B1">
            <w:pPr>
              <w:pStyle w:val="NoSpacing"/>
              <w:rPr>
                <w:rFonts w:asciiTheme="minorHAnsi" w:hAnsiTheme="minorHAnsi" w:cs="Arial"/>
                <w:bCs/>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008F0065" w:rsidRPr="008F0065">
              <w:rPr>
                <w:rFonts w:asciiTheme="minorHAnsi" w:hAnsiTheme="minorHAnsi"/>
              </w:rPr>
              <w:t xml:space="preserve">UTP  </w:t>
            </w:r>
            <w:r>
              <w:rPr>
                <w:rFonts w:asciiTheme="minorHAnsi" w:hAnsiTheme="minorHAnsi"/>
              </w:rPr>
              <w:t xml:space="preserve">               </w:t>
            </w: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rsidR="008F0065" w:rsidRPr="008F0065">
              <w:rPr>
                <w:rFonts w:asciiTheme="minorHAnsi" w:hAnsiTheme="minorHAnsi"/>
              </w:rPr>
              <w:t>Administratively Deny</w:t>
            </w:r>
          </w:p>
          <w:p w14:paraId="0DA7E5BC" w14:textId="77777777" w:rsidR="0020162A" w:rsidRPr="00CE153A" w:rsidRDefault="0020162A" w:rsidP="00126B06">
            <w:pPr>
              <w:pStyle w:val="Default"/>
              <w:rPr>
                <w:rFonts w:ascii="Calibri Light" w:hAnsi="Calibri Light" w:cs="Arial"/>
                <w:bCs/>
                <w:color w:val="auto"/>
                <w:sz w:val="22"/>
                <w:szCs w:val="22"/>
              </w:rPr>
            </w:pPr>
          </w:p>
          <w:p w14:paraId="0DA7E5BD" w14:textId="77777777" w:rsidR="0020162A" w:rsidRPr="00CE153A" w:rsidRDefault="0020162A" w:rsidP="00126B06">
            <w:pPr>
              <w:pStyle w:val="Default"/>
              <w:rPr>
                <w:rFonts w:ascii="Calibri Light" w:hAnsi="Calibri Light" w:cs="Arial"/>
                <w:bCs/>
                <w:color w:val="auto"/>
                <w:sz w:val="22"/>
                <w:szCs w:val="22"/>
              </w:rPr>
            </w:pPr>
            <w:r w:rsidRPr="00CE153A">
              <w:rPr>
                <w:rFonts w:ascii="Calibri Light" w:hAnsi="Calibri Light" w:cs="Arial"/>
                <w:bCs/>
                <w:color w:val="auto"/>
                <w:sz w:val="22"/>
                <w:szCs w:val="22"/>
              </w:rPr>
              <w:t xml:space="preserve">Reviewer Name, Credentials:  </w:t>
            </w:r>
            <w:r w:rsidRPr="00CE153A">
              <w:rPr>
                <w:rFonts w:ascii="Calibri Light" w:hAnsi="Calibri Light" w:cs="Arial"/>
                <w:bCs/>
                <w:color w:val="auto"/>
                <w:sz w:val="22"/>
                <w:szCs w:val="22"/>
              </w:rPr>
              <w:fldChar w:fldCharType="begin">
                <w:ffData>
                  <w:name w:val="Text5"/>
                  <w:enabled/>
                  <w:calcOnExit w:val="0"/>
                  <w:textInput/>
                </w:ffData>
              </w:fldChar>
            </w:r>
            <w:r w:rsidRPr="00CE153A">
              <w:rPr>
                <w:rFonts w:ascii="Calibri Light" w:hAnsi="Calibri Light" w:cs="Arial"/>
                <w:bCs/>
                <w:color w:val="auto"/>
                <w:sz w:val="22"/>
                <w:szCs w:val="22"/>
              </w:rPr>
              <w:instrText xml:space="preserve"> FORMTEXT </w:instrText>
            </w:r>
            <w:r w:rsidRPr="00CE153A">
              <w:rPr>
                <w:rFonts w:ascii="Calibri Light" w:hAnsi="Calibri Light" w:cs="Arial"/>
                <w:bCs/>
                <w:color w:val="auto"/>
                <w:sz w:val="22"/>
                <w:szCs w:val="22"/>
              </w:rPr>
            </w:r>
            <w:r w:rsidRPr="00CE153A">
              <w:rPr>
                <w:rFonts w:ascii="Calibri Light" w:hAnsi="Calibri Light" w:cs="Arial"/>
                <w:bCs/>
                <w:color w:val="auto"/>
                <w:sz w:val="22"/>
                <w:szCs w:val="22"/>
              </w:rPr>
              <w:fldChar w:fldCharType="separate"/>
            </w:r>
            <w:r w:rsidRPr="00CE153A">
              <w:rPr>
                <w:rFonts w:ascii="Calibri Light" w:hAnsi="Calibri Light" w:cs="Arial"/>
                <w:bCs/>
                <w:noProof/>
                <w:color w:val="auto"/>
                <w:sz w:val="22"/>
                <w:szCs w:val="22"/>
              </w:rPr>
              <w:t> </w:t>
            </w:r>
            <w:r w:rsidRPr="00CE153A">
              <w:rPr>
                <w:rFonts w:ascii="Calibri Light" w:hAnsi="Calibri Light" w:cs="Arial"/>
                <w:bCs/>
                <w:noProof/>
                <w:color w:val="auto"/>
                <w:sz w:val="22"/>
                <w:szCs w:val="22"/>
              </w:rPr>
              <w:t> </w:t>
            </w:r>
            <w:r w:rsidRPr="00CE153A">
              <w:rPr>
                <w:rFonts w:ascii="Calibri Light" w:hAnsi="Calibri Light" w:cs="Arial"/>
                <w:bCs/>
                <w:noProof/>
                <w:color w:val="auto"/>
                <w:sz w:val="22"/>
                <w:szCs w:val="22"/>
              </w:rPr>
              <w:t> </w:t>
            </w:r>
            <w:r w:rsidRPr="00CE153A">
              <w:rPr>
                <w:rFonts w:ascii="Calibri Light" w:hAnsi="Calibri Light" w:cs="Arial"/>
                <w:bCs/>
                <w:noProof/>
                <w:color w:val="auto"/>
                <w:sz w:val="22"/>
                <w:szCs w:val="22"/>
              </w:rPr>
              <w:t> </w:t>
            </w:r>
            <w:r w:rsidRPr="00CE153A">
              <w:rPr>
                <w:rFonts w:ascii="Calibri Light" w:hAnsi="Calibri Light" w:cs="Arial"/>
                <w:bCs/>
                <w:noProof/>
                <w:color w:val="auto"/>
                <w:sz w:val="22"/>
                <w:szCs w:val="22"/>
              </w:rPr>
              <w:t> </w:t>
            </w:r>
            <w:r w:rsidRPr="00CE153A">
              <w:rPr>
                <w:rFonts w:ascii="Calibri Light" w:hAnsi="Calibri Light" w:cs="Arial"/>
                <w:bCs/>
                <w:color w:val="auto"/>
                <w:sz w:val="22"/>
                <w:szCs w:val="22"/>
              </w:rPr>
              <w:fldChar w:fldCharType="end"/>
            </w:r>
            <w:r w:rsidRPr="00CE153A">
              <w:rPr>
                <w:rFonts w:ascii="Calibri Light" w:hAnsi="Calibri Light" w:cs="Arial"/>
                <w:bCs/>
                <w:color w:val="auto"/>
                <w:sz w:val="22"/>
                <w:szCs w:val="22"/>
              </w:rPr>
              <w:t xml:space="preserve">               Date: </w:t>
            </w:r>
            <w:r w:rsidRPr="00CE153A">
              <w:rPr>
                <w:rFonts w:ascii="Calibri Light" w:hAnsi="Calibri Light" w:cs="Arial"/>
                <w:bCs/>
                <w:color w:val="auto"/>
                <w:sz w:val="22"/>
                <w:szCs w:val="22"/>
              </w:rPr>
              <w:fldChar w:fldCharType="begin">
                <w:ffData>
                  <w:name w:val="Text6"/>
                  <w:enabled/>
                  <w:calcOnExit w:val="0"/>
                  <w:textInput/>
                </w:ffData>
              </w:fldChar>
            </w:r>
            <w:r w:rsidRPr="00CE153A">
              <w:rPr>
                <w:rFonts w:ascii="Calibri Light" w:hAnsi="Calibri Light" w:cs="Arial"/>
                <w:bCs/>
                <w:color w:val="auto"/>
                <w:sz w:val="22"/>
                <w:szCs w:val="22"/>
              </w:rPr>
              <w:instrText xml:space="preserve"> FORMTEXT </w:instrText>
            </w:r>
            <w:r w:rsidRPr="00CE153A">
              <w:rPr>
                <w:rFonts w:ascii="Calibri Light" w:hAnsi="Calibri Light" w:cs="Arial"/>
                <w:bCs/>
                <w:color w:val="auto"/>
                <w:sz w:val="22"/>
                <w:szCs w:val="22"/>
              </w:rPr>
            </w:r>
            <w:r w:rsidRPr="00CE153A">
              <w:rPr>
                <w:rFonts w:ascii="Calibri Light" w:hAnsi="Calibri Light" w:cs="Arial"/>
                <w:bCs/>
                <w:color w:val="auto"/>
                <w:sz w:val="22"/>
                <w:szCs w:val="22"/>
              </w:rPr>
              <w:fldChar w:fldCharType="separate"/>
            </w:r>
            <w:r w:rsidRPr="00CE153A">
              <w:rPr>
                <w:rFonts w:ascii="Calibri Light" w:hAnsi="Calibri Light" w:cs="Arial"/>
                <w:bCs/>
                <w:noProof/>
                <w:color w:val="auto"/>
                <w:sz w:val="22"/>
                <w:szCs w:val="22"/>
              </w:rPr>
              <w:t> </w:t>
            </w:r>
            <w:r w:rsidRPr="00CE153A">
              <w:rPr>
                <w:rFonts w:ascii="Calibri Light" w:hAnsi="Calibri Light" w:cs="Arial"/>
                <w:bCs/>
                <w:noProof/>
                <w:color w:val="auto"/>
                <w:sz w:val="22"/>
                <w:szCs w:val="22"/>
              </w:rPr>
              <w:t> </w:t>
            </w:r>
            <w:r w:rsidRPr="00CE153A">
              <w:rPr>
                <w:rFonts w:ascii="Calibri Light" w:hAnsi="Calibri Light" w:cs="Arial"/>
                <w:bCs/>
                <w:noProof/>
                <w:color w:val="auto"/>
                <w:sz w:val="22"/>
                <w:szCs w:val="22"/>
              </w:rPr>
              <w:t> </w:t>
            </w:r>
            <w:r w:rsidRPr="00CE153A">
              <w:rPr>
                <w:rFonts w:ascii="Calibri Light" w:hAnsi="Calibri Light" w:cs="Arial"/>
                <w:bCs/>
                <w:noProof/>
                <w:color w:val="auto"/>
                <w:sz w:val="22"/>
                <w:szCs w:val="22"/>
              </w:rPr>
              <w:t> </w:t>
            </w:r>
            <w:r w:rsidRPr="00CE153A">
              <w:rPr>
                <w:rFonts w:ascii="Calibri Light" w:hAnsi="Calibri Light" w:cs="Arial"/>
                <w:bCs/>
                <w:noProof/>
                <w:color w:val="auto"/>
                <w:sz w:val="22"/>
                <w:szCs w:val="22"/>
              </w:rPr>
              <w:t> </w:t>
            </w:r>
            <w:r w:rsidRPr="00CE153A">
              <w:rPr>
                <w:rFonts w:ascii="Calibri Light" w:hAnsi="Calibri Light" w:cs="Arial"/>
                <w:bCs/>
                <w:color w:val="auto"/>
                <w:sz w:val="22"/>
                <w:szCs w:val="22"/>
              </w:rPr>
              <w:fldChar w:fldCharType="end"/>
            </w:r>
          </w:p>
          <w:p w14:paraId="0DA7E5BE" w14:textId="77777777" w:rsidR="0020162A" w:rsidRPr="00CE153A" w:rsidRDefault="0020162A" w:rsidP="00126B06">
            <w:pPr>
              <w:pStyle w:val="Default"/>
              <w:rPr>
                <w:rFonts w:ascii="Calibri Light" w:hAnsi="Calibri Light" w:cs="Arial"/>
                <w:bCs/>
                <w:color w:val="auto"/>
                <w:sz w:val="22"/>
                <w:szCs w:val="22"/>
              </w:rPr>
            </w:pPr>
          </w:p>
          <w:p w14:paraId="0DA7E5BF" w14:textId="77777777" w:rsidR="0020162A" w:rsidRPr="00C965FC" w:rsidRDefault="0020162A" w:rsidP="00126B06">
            <w:pPr>
              <w:autoSpaceDE w:val="0"/>
              <w:autoSpaceDN w:val="0"/>
              <w:adjustRightInd w:val="0"/>
              <w:rPr>
                <w:rFonts w:ascii="Calibri Light" w:hAnsi="Calibri Light" w:cs="Arial"/>
                <w:bCs/>
              </w:rPr>
            </w:pPr>
            <w:r>
              <w:rPr>
                <w:rFonts w:ascii="Calibri Light" w:hAnsi="Calibri Light" w:cs="Arial"/>
                <w:bCs/>
              </w:rPr>
              <w:t>Clinical Justification</w:t>
            </w:r>
            <w:r w:rsidRPr="00CE153A">
              <w:rPr>
                <w:rFonts w:ascii="Calibri Light" w:hAnsi="Calibri Light" w:cs="Arial"/>
                <w:bCs/>
              </w:rPr>
              <w:t xml:space="preserve">: </w:t>
            </w:r>
            <w:r w:rsidRPr="00CE153A">
              <w:rPr>
                <w:rFonts w:ascii="Calibri Light" w:hAnsi="Calibri Light" w:cs="Arial"/>
                <w:bCs/>
              </w:rPr>
              <w:fldChar w:fldCharType="begin">
                <w:ffData>
                  <w:name w:val="Text8"/>
                  <w:enabled/>
                  <w:calcOnExit w:val="0"/>
                  <w:textInput/>
                </w:ffData>
              </w:fldChar>
            </w:r>
            <w:r w:rsidRPr="00CE153A">
              <w:rPr>
                <w:rFonts w:ascii="Calibri Light" w:hAnsi="Calibri Light" w:cs="Arial"/>
                <w:bCs/>
              </w:rPr>
              <w:instrText xml:space="preserve"> FORMTEXT </w:instrText>
            </w:r>
            <w:r w:rsidRPr="00CE153A">
              <w:rPr>
                <w:rFonts w:ascii="Calibri Light" w:hAnsi="Calibri Light" w:cs="Arial"/>
                <w:bCs/>
              </w:rPr>
            </w:r>
            <w:r w:rsidRPr="00CE153A">
              <w:rPr>
                <w:rFonts w:ascii="Calibri Light" w:hAnsi="Calibri Light" w:cs="Arial"/>
                <w:bCs/>
              </w:rPr>
              <w:fldChar w:fldCharType="separate"/>
            </w:r>
            <w:r w:rsidRPr="00CE153A">
              <w:rPr>
                <w:rFonts w:ascii="Calibri Light" w:hAnsi="Calibri Light" w:cs="Arial"/>
                <w:bCs/>
                <w:noProof/>
              </w:rPr>
              <w:t> </w:t>
            </w:r>
            <w:r w:rsidRPr="00CE153A">
              <w:rPr>
                <w:rFonts w:ascii="Calibri Light" w:hAnsi="Calibri Light" w:cs="Arial"/>
                <w:bCs/>
                <w:noProof/>
              </w:rPr>
              <w:t> </w:t>
            </w:r>
            <w:r w:rsidRPr="00CE153A">
              <w:rPr>
                <w:rFonts w:ascii="Calibri Light" w:hAnsi="Calibri Light" w:cs="Arial"/>
                <w:bCs/>
                <w:noProof/>
              </w:rPr>
              <w:t> </w:t>
            </w:r>
            <w:r w:rsidRPr="00CE153A">
              <w:rPr>
                <w:rFonts w:ascii="Calibri Light" w:hAnsi="Calibri Light" w:cs="Arial"/>
                <w:bCs/>
                <w:noProof/>
              </w:rPr>
              <w:t> </w:t>
            </w:r>
            <w:r w:rsidRPr="00CE153A">
              <w:rPr>
                <w:rFonts w:ascii="Calibri Light" w:hAnsi="Calibri Light" w:cs="Arial"/>
                <w:bCs/>
                <w:noProof/>
              </w:rPr>
              <w:t> </w:t>
            </w:r>
            <w:r w:rsidRPr="00CE153A">
              <w:rPr>
                <w:rFonts w:ascii="Calibri Light" w:hAnsi="Calibri Light" w:cs="Arial"/>
                <w:bCs/>
              </w:rPr>
              <w:fldChar w:fldCharType="end"/>
            </w:r>
          </w:p>
        </w:tc>
      </w:tr>
      <w:tr w:rsidR="0020162A" w14:paraId="0DA7E5C5" w14:textId="77777777" w:rsidTr="008C6FA0">
        <w:trPr>
          <w:trHeight w:val="1277"/>
        </w:trPr>
        <w:tc>
          <w:tcPr>
            <w:tcW w:w="9648" w:type="dxa"/>
            <w:shd w:val="clear" w:color="auto" w:fill="D9D9D9" w:themeFill="background1" w:themeFillShade="D9"/>
          </w:tcPr>
          <w:p w14:paraId="0DA7E5C1" w14:textId="77777777" w:rsidR="0020162A" w:rsidRPr="00BF1FEA" w:rsidRDefault="0020162A" w:rsidP="00126B06">
            <w:pPr>
              <w:pStyle w:val="Default"/>
              <w:rPr>
                <w:rFonts w:ascii="Calibri Light" w:hAnsi="Calibri Light" w:cs="Arial"/>
                <w:b/>
                <w:bCs/>
                <w:color w:val="auto"/>
                <w:sz w:val="22"/>
                <w:szCs w:val="22"/>
              </w:rPr>
            </w:pPr>
            <w:r w:rsidRPr="00BF1FEA">
              <w:rPr>
                <w:rFonts w:ascii="Calibri Light" w:hAnsi="Calibri Light" w:cs="Arial"/>
                <w:b/>
                <w:bCs/>
                <w:color w:val="auto"/>
                <w:sz w:val="22"/>
                <w:szCs w:val="22"/>
              </w:rPr>
              <w:t xml:space="preserve">Process Notes: </w:t>
            </w:r>
          </w:p>
          <w:p w14:paraId="0DA7E5C2" w14:textId="77777777" w:rsidR="0020162A" w:rsidRPr="00776510" w:rsidRDefault="0020162A" w:rsidP="0020162A">
            <w:pPr>
              <w:pStyle w:val="Default"/>
              <w:numPr>
                <w:ilvl w:val="0"/>
                <w:numId w:val="19"/>
              </w:numPr>
              <w:rPr>
                <w:rFonts w:ascii="Calibri Light" w:hAnsi="Calibri Light" w:cs="Arial"/>
                <w:bCs/>
                <w:color w:val="auto"/>
                <w:sz w:val="22"/>
                <w:szCs w:val="22"/>
              </w:rPr>
            </w:pPr>
            <w:r w:rsidRPr="00BF1FEA">
              <w:rPr>
                <w:rFonts w:ascii="Calibri Light" w:hAnsi="Calibri Light" w:cs="Arial"/>
                <w:b/>
                <w:bCs/>
                <w:color w:val="auto"/>
                <w:sz w:val="22"/>
                <w:szCs w:val="22"/>
              </w:rPr>
              <w:t>If Approval is granted under EPSDT, please include the following in Clinical Justification: A</w:t>
            </w:r>
            <w:r>
              <w:rPr>
                <w:rFonts w:ascii="Calibri Light" w:hAnsi="Calibri Light" w:cs="Arial"/>
                <w:b/>
                <w:bCs/>
                <w:color w:val="auto"/>
                <w:sz w:val="22"/>
                <w:szCs w:val="22"/>
              </w:rPr>
              <w:t>n</w:t>
            </w:r>
            <w:r w:rsidRPr="00BF1FEA">
              <w:rPr>
                <w:rFonts w:ascii="Calibri Light" w:hAnsi="Calibri Light" w:cs="Arial"/>
                <w:b/>
                <w:bCs/>
                <w:color w:val="auto"/>
                <w:sz w:val="22"/>
                <w:szCs w:val="22"/>
              </w:rPr>
              <w:t xml:space="preserve"> individualized statement about why this service is needed that provides explanation of how EPSDT criteria are met.  A checklist </w:t>
            </w:r>
            <w:r w:rsidRPr="00776510">
              <w:rPr>
                <w:rFonts w:ascii="Calibri Light" w:hAnsi="Calibri Light" w:cs="Arial"/>
                <w:b/>
                <w:bCs/>
                <w:color w:val="auto"/>
                <w:sz w:val="22"/>
                <w:szCs w:val="22"/>
              </w:rPr>
              <w:t>that notes generalized EPSDT criteria is not sufficient to document the need for an EPSDT service.</w:t>
            </w:r>
          </w:p>
          <w:p w14:paraId="0DA7E5C3" w14:textId="77777777" w:rsidR="0020162A" w:rsidRPr="00776510" w:rsidRDefault="0020162A" w:rsidP="0020162A">
            <w:pPr>
              <w:pStyle w:val="Default"/>
              <w:numPr>
                <w:ilvl w:val="0"/>
                <w:numId w:val="19"/>
              </w:numPr>
              <w:rPr>
                <w:rFonts w:ascii="Calibri Light" w:hAnsi="Calibri Light" w:cs="Arial"/>
                <w:b/>
                <w:bCs/>
                <w:color w:val="auto"/>
                <w:sz w:val="22"/>
                <w:szCs w:val="22"/>
              </w:rPr>
            </w:pPr>
            <w:r w:rsidRPr="00776510">
              <w:rPr>
                <w:rFonts w:ascii="Calibri Light" w:hAnsi="Calibri Light" w:cs="Arial"/>
                <w:b/>
                <w:bCs/>
                <w:color w:val="auto"/>
                <w:sz w:val="22"/>
                <w:szCs w:val="22"/>
              </w:rPr>
              <w:t>Document consideration/exploration of less restrictive/less costly community-based alternatives and include rationale for appropriate rejection of such alternatives</w:t>
            </w:r>
          </w:p>
          <w:p w14:paraId="0DA7E5C4" w14:textId="77777777" w:rsidR="0020162A" w:rsidRPr="00FE0C0D" w:rsidRDefault="0020162A" w:rsidP="0020162A">
            <w:pPr>
              <w:pStyle w:val="Default"/>
              <w:numPr>
                <w:ilvl w:val="0"/>
                <w:numId w:val="19"/>
              </w:numPr>
              <w:rPr>
                <w:rFonts w:ascii="Calibri Light" w:hAnsi="Calibri Light" w:cs="Arial"/>
                <w:b/>
                <w:bCs/>
                <w:color w:val="auto"/>
                <w:sz w:val="22"/>
                <w:szCs w:val="22"/>
              </w:rPr>
            </w:pPr>
            <w:r w:rsidRPr="0020162A">
              <w:rPr>
                <w:rFonts w:ascii="Calibri Light" w:hAnsi="Calibri Light" w:cs="Arial"/>
                <w:b/>
                <w:bCs/>
                <w:color w:val="auto"/>
                <w:sz w:val="22"/>
                <w:szCs w:val="22"/>
              </w:rPr>
              <w:t>If continued stay review, document progress/lack of progress or changing needs since last review and sufficiently document needs that support the continued stay determination</w:t>
            </w:r>
          </w:p>
        </w:tc>
      </w:tr>
      <w:tr w:rsidR="0020162A" w14:paraId="0DA7E5C7" w14:textId="77777777" w:rsidTr="008C6FA0">
        <w:trPr>
          <w:trHeight w:val="368"/>
        </w:trPr>
        <w:tc>
          <w:tcPr>
            <w:tcW w:w="9648" w:type="dxa"/>
            <w:shd w:val="clear" w:color="auto" w:fill="D9D9D9" w:themeFill="background1" w:themeFillShade="D9"/>
          </w:tcPr>
          <w:p w14:paraId="0DA7E5C6" w14:textId="77777777" w:rsidR="0020162A" w:rsidRPr="00BF1FEA" w:rsidRDefault="0020162A" w:rsidP="0020162A">
            <w:pPr>
              <w:pStyle w:val="Default"/>
              <w:rPr>
                <w:rFonts w:ascii="Calibri Light" w:hAnsi="Calibri Light" w:cs="Arial"/>
                <w:b/>
                <w:bCs/>
                <w:color w:val="auto"/>
                <w:sz w:val="22"/>
                <w:szCs w:val="22"/>
              </w:rPr>
            </w:pPr>
            <w:r>
              <w:rPr>
                <w:rFonts w:ascii="Calibri Light" w:hAnsi="Calibri Light" w:cs="Arial"/>
                <w:b/>
                <w:bCs/>
                <w:color w:val="auto"/>
                <w:sz w:val="22"/>
                <w:szCs w:val="22"/>
              </w:rPr>
              <w:t>Sending to Peer Review:</w:t>
            </w:r>
          </w:p>
        </w:tc>
      </w:tr>
      <w:tr w:rsidR="0020162A" w14:paraId="0DA7E5CF" w14:textId="77777777" w:rsidTr="008C6FA0">
        <w:trPr>
          <w:trHeight w:val="2690"/>
        </w:trPr>
        <w:tc>
          <w:tcPr>
            <w:tcW w:w="9648" w:type="dxa"/>
          </w:tcPr>
          <w:p w14:paraId="0DA7E5C8" w14:textId="516CB3ED" w:rsidR="0020162A" w:rsidRPr="005D4F44" w:rsidRDefault="003536B1" w:rsidP="00126B06">
            <w:pPr>
              <w:pStyle w:val="Default"/>
              <w:rPr>
                <w:rFonts w:asciiTheme="minorHAnsi" w:hAnsiTheme="minorHAnsi" w:cs="Arial"/>
                <w:bCs/>
                <w:color w:val="auto"/>
                <w:sz w:val="22"/>
                <w:szCs w:val="22"/>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0020162A" w:rsidRPr="005D4F44">
              <w:rPr>
                <w:rFonts w:asciiTheme="minorHAnsi" w:hAnsiTheme="minorHAnsi" w:cs="Arial"/>
                <w:bCs/>
                <w:color w:val="auto"/>
                <w:sz w:val="22"/>
                <w:szCs w:val="22"/>
              </w:rPr>
              <w:t>Complete the initial peer review referral form</w:t>
            </w:r>
          </w:p>
          <w:p w14:paraId="0DA7E5C9" w14:textId="77777777" w:rsidR="0020162A" w:rsidRPr="005D4F44" w:rsidRDefault="0020162A" w:rsidP="00126B06">
            <w:pPr>
              <w:pStyle w:val="Default"/>
              <w:rPr>
                <w:rFonts w:asciiTheme="minorHAnsi" w:hAnsiTheme="minorHAnsi" w:cs="Arial"/>
                <w:bCs/>
                <w:color w:val="auto"/>
                <w:sz w:val="22"/>
                <w:szCs w:val="22"/>
              </w:rPr>
            </w:pPr>
          </w:p>
          <w:p w14:paraId="0DA7E5CA" w14:textId="165D5D80" w:rsidR="0020162A" w:rsidRPr="005D4F44" w:rsidRDefault="003536B1" w:rsidP="00126B06">
            <w:pPr>
              <w:pStyle w:val="Default"/>
              <w:rPr>
                <w:rFonts w:asciiTheme="minorHAnsi" w:hAnsiTheme="minorHAnsi" w:cs="Arial"/>
                <w:bCs/>
                <w:color w:val="auto"/>
                <w:sz w:val="22"/>
                <w:szCs w:val="22"/>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0020162A" w:rsidRPr="005D4F44">
              <w:rPr>
                <w:rFonts w:asciiTheme="minorHAnsi" w:hAnsiTheme="minorHAnsi" w:cs="Arial"/>
                <w:bCs/>
                <w:color w:val="auto"/>
                <w:sz w:val="22"/>
                <w:szCs w:val="22"/>
              </w:rPr>
              <w:t>Ensure that the contact information provided to the Peer Reviewer is correct by calling the number yourself and verifying that a clinician can be contacted.  If the number provided is not correct, please note on the QOC spreadsheet.</w:t>
            </w:r>
          </w:p>
          <w:p w14:paraId="0DA7E5CB" w14:textId="77777777" w:rsidR="0020162A" w:rsidRPr="005D4F44" w:rsidRDefault="0020162A" w:rsidP="00126B06">
            <w:pPr>
              <w:pStyle w:val="Default"/>
              <w:rPr>
                <w:rFonts w:asciiTheme="minorHAnsi" w:hAnsiTheme="minorHAnsi" w:cs="Arial"/>
                <w:bCs/>
                <w:color w:val="auto"/>
                <w:sz w:val="22"/>
                <w:szCs w:val="22"/>
              </w:rPr>
            </w:pPr>
          </w:p>
          <w:p w14:paraId="0DA7E5CC" w14:textId="1F1EE555" w:rsidR="0020162A" w:rsidRPr="005D4F44" w:rsidRDefault="003536B1" w:rsidP="00126B06">
            <w:pPr>
              <w:pStyle w:val="Default"/>
              <w:rPr>
                <w:rFonts w:asciiTheme="minorHAnsi" w:hAnsiTheme="minorHAnsi" w:cs="Arial"/>
                <w:bCs/>
                <w:color w:val="auto"/>
                <w:sz w:val="22"/>
                <w:szCs w:val="22"/>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0020162A" w:rsidRPr="005D4F44">
              <w:rPr>
                <w:rFonts w:asciiTheme="minorHAnsi" w:hAnsiTheme="minorHAnsi" w:cs="Arial"/>
                <w:bCs/>
                <w:color w:val="auto"/>
                <w:sz w:val="22"/>
                <w:szCs w:val="22"/>
              </w:rPr>
              <w:t>Complete the email template for the Clinical Support Team and attach the necessary documents</w:t>
            </w:r>
          </w:p>
          <w:p w14:paraId="0DA7E5CD" w14:textId="77777777" w:rsidR="0020162A" w:rsidRPr="005D4F44" w:rsidRDefault="0020162A" w:rsidP="00126B06">
            <w:pPr>
              <w:pStyle w:val="Default"/>
              <w:rPr>
                <w:rFonts w:asciiTheme="minorHAnsi" w:hAnsiTheme="minorHAnsi" w:cs="Arial"/>
                <w:bCs/>
                <w:color w:val="auto"/>
                <w:sz w:val="22"/>
                <w:szCs w:val="22"/>
              </w:rPr>
            </w:pPr>
          </w:p>
          <w:p w14:paraId="0DA7E5CE" w14:textId="0447884E" w:rsidR="0020162A" w:rsidRPr="00470C5C" w:rsidRDefault="003536B1" w:rsidP="00C965FC">
            <w:pPr>
              <w:pStyle w:val="NoSpacing"/>
              <w:rPr>
                <w:rFonts w:ascii="Calibri Light" w:hAnsi="Calibri Light" w:cs="Arial"/>
                <w:bCs/>
              </w:rPr>
            </w:pPr>
            <w:r w:rsidRPr="00E528EB">
              <w:fldChar w:fldCharType="begin">
                <w:ffData>
                  <w:name w:val="Check19"/>
                  <w:enabled/>
                  <w:calcOnExit w:val="0"/>
                  <w:checkBox>
                    <w:sizeAuto/>
                    <w:default w:val="0"/>
                  </w:checkBox>
                </w:ffData>
              </w:fldChar>
            </w:r>
            <w:r w:rsidRPr="00E528EB">
              <w:instrText xml:space="preserve"> FORMCHECKBOX </w:instrText>
            </w:r>
            <w:r w:rsidR="005137FB">
              <w:fldChar w:fldCharType="separate"/>
            </w:r>
            <w:r w:rsidRPr="00E528EB">
              <w:fldChar w:fldCharType="end"/>
            </w:r>
            <w:r>
              <w:t xml:space="preserve"> </w:t>
            </w:r>
            <w:r w:rsidR="0020162A" w:rsidRPr="005D4F44">
              <w:t>Ensure that the SAR is designated as being in “peer review” status in Alpha</w:t>
            </w:r>
          </w:p>
        </w:tc>
      </w:tr>
    </w:tbl>
    <w:p w14:paraId="0DA7E5D0" w14:textId="77777777" w:rsidR="00882A9C" w:rsidRDefault="00882A9C" w:rsidP="0020162A">
      <w:pPr>
        <w:autoSpaceDE w:val="0"/>
        <w:autoSpaceDN w:val="0"/>
        <w:adjustRightInd w:val="0"/>
        <w:spacing w:after="0" w:line="240" w:lineRule="auto"/>
        <w:rPr>
          <w:rFonts w:asciiTheme="minorHAnsi" w:hAnsiTheme="minorHAnsi" w:cstheme="minorHAnsi"/>
        </w:rPr>
      </w:pPr>
    </w:p>
    <w:sectPr w:rsidR="00882A9C" w:rsidSect="00DE7C92">
      <w:headerReference w:type="default" r:id="rId12"/>
      <w:footerReference w:type="default" r:id="rId13"/>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671A8" w14:textId="77777777" w:rsidR="005137FB" w:rsidRDefault="005137FB" w:rsidP="006A6285">
      <w:pPr>
        <w:spacing w:after="0" w:line="240" w:lineRule="auto"/>
      </w:pPr>
      <w:r>
        <w:separator/>
      </w:r>
    </w:p>
  </w:endnote>
  <w:endnote w:type="continuationSeparator" w:id="0">
    <w:p w14:paraId="40D33D70" w14:textId="77777777" w:rsidR="005137FB" w:rsidRDefault="005137FB" w:rsidP="006A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21121636"/>
      <w:docPartObj>
        <w:docPartGallery w:val="Page Numbers (Bottom of Page)"/>
        <w:docPartUnique/>
      </w:docPartObj>
    </w:sdtPr>
    <w:sdtEndPr>
      <w:rPr>
        <w:noProof/>
      </w:rPr>
    </w:sdtEndPr>
    <w:sdtContent>
      <w:p w14:paraId="0DA7E5D8" w14:textId="616FE142" w:rsidR="00003A06" w:rsidRPr="00EE483E" w:rsidRDefault="00003A06" w:rsidP="00EE483E">
        <w:pPr>
          <w:tabs>
            <w:tab w:val="center" w:pos="4680"/>
            <w:tab w:val="right" w:pos="9360"/>
          </w:tabs>
          <w:spacing w:after="0" w:line="240" w:lineRule="auto"/>
          <w:rPr>
            <w:i/>
          </w:rPr>
        </w:pPr>
        <w:r>
          <w:rPr>
            <w:i/>
          </w:rPr>
          <w:t xml:space="preserve">Day Treatment </w:t>
        </w:r>
        <w:r w:rsidRPr="00EE483E">
          <w:rPr>
            <w:i/>
          </w:rPr>
          <w:tab/>
        </w:r>
        <w:r w:rsidRPr="00EE483E">
          <w:rPr>
            <w:i/>
          </w:rPr>
          <w:tab/>
        </w:r>
        <w:r w:rsidRPr="00EE483E">
          <w:rPr>
            <w:i/>
          </w:rPr>
          <w:fldChar w:fldCharType="begin"/>
        </w:r>
        <w:r w:rsidRPr="00EE483E">
          <w:rPr>
            <w:i/>
          </w:rPr>
          <w:instrText xml:space="preserve"> PAGE   \* MERGEFORMAT </w:instrText>
        </w:r>
        <w:r w:rsidRPr="00EE483E">
          <w:rPr>
            <w:i/>
          </w:rPr>
          <w:fldChar w:fldCharType="separate"/>
        </w:r>
        <w:r w:rsidR="00F14A05">
          <w:rPr>
            <w:i/>
            <w:noProof/>
          </w:rPr>
          <w:t>2</w:t>
        </w:r>
        <w:r w:rsidRPr="00EE483E">
          <w:rPr>
            <w:i/>
            <w:noProof/>
          </w:rPr>
          <w:fldChar w:fldCharType="end"/>
        </w:r>
      </w:p>
    </w:sdtContent>
  </w:sdt>
  <w:p w14:paraId="0DA7E5D9" w14:textId="5FFECCED" w:rsidR="00003A06" w:rsidRPr="00EE483E" w:rsidRDefault="003536B1" w:rsidP="00EE483E">
    <w:pPr>
      <w:tabs>
        <w:tab w:val="center" w:pos="4680"/>
        <w:tab w:val="right" w:pos="9360"/>
      </w:tabs>
      <w:spacing w:after="0" w:line="240" w:lineRule="auto"/>
      <w:rPr>
        <w:i/>
      </w:rPr>
    </w:pPr>
    <w:r>
      <w:rPr>
        <w:i/>
      </w:rPr>
      <w:t>Updated 1/30</w:t>
    </w:r>
    <w:r w:rsidR="00003A06">
      <w:rPr>
        <w:i/>
      </w:rPr>
      <w:t>/2015</w:t>
    </w:r>
  </w:p>
  <w:p w14:paraId="0DA7E5DA" w14:textId="77777777" w:rsidR="00003A06" w:rsidRDefault="00003A06">
    <w:pPr>
      <w:pStyle w:val="Footer"/>
    </w:pPr>
  </w:p>
  <w:p w14:paraId="0DA7E5DB" w14:textId="77777777" w:rsidR="00003A06" w:rsidRDefault="00003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1DC37" w14:textId="77777777" w:rsidR="005137FB" w:rsidRDefault="005137FB" w:rsidP="006A6285">
      <w:pPr>
        <w:spacing w:after="0" w:line="240" w:lineRule="auto"/>
      </w:pPr>
      <w:r>
        <w:separator/>
      </w:r>
    </w:p>
  </w:footnote>
  <w:footnote w:type="continuationSeparator" w:id="0">
    <w:p w14:paraId="4D72AA96" w14:textId="77777777" w:rsidR="005137FB" w:rsidRDefault="005137FB" w:rsidP="006A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E5D5" w14:textId="77777777" w:rsidR="00003A06" w:rsidRDefault="00003A06" w:rsidP="009F6478">
    <w:pPr>
      <w:pStyle w:val="Header"/>
    </w:pPr>
  </w:p>
  <w:p w14:paraId="0DA7E5D6" w14:textId="77777777" w:rsidR="00003A06" w:rsidRDefault="00003A06" w:rsidP="00916883">
    <w:pPr>
      <w:tabs>
        <w:tab w:val="center" w:pos="4680"/>
        <w:tab w:val="right" w:pos="9360"/>
      </w:tabs>
      <w:spacing w:after="0" w:line="240" w:lineRule="auto"/>
      <w:jc w:val="center"/>
      <w:rPr>
        <w:sz w:val="28"/>
        <w:szCs w:val="28"/>
      </w:rPr>
    </w:pPr>
    <w:r>
      <w:rPr>
        <w:sz w:val="28"/>
        <w:szCs w:val="28"/>
      </w:rPr>
      <w:t>Service Review Criteria</w:t>
    </w:r>
  </w:p>
  <w:p w14:paraId="0DA7E5D7" w14:textId="77777777" w:rsidR="00003A06" w:rsidRDefault="00003A06" w:rsidP="00916883">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A5A"/>
    <w:multiLevelType w:val="hybridMultilevel"/>
    <w:tmpl w:val="CC20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64E52"/>
    <w:multiLevelType w:val="hybridMultilevel"/>
    <w:tmpl w:val="C3262E24"/>
    <w:lvl w:ilvl="0" w:tplc="E53E1ED2">
      <w:start w:val="1"/>
      <w:numFmt w:val="decimal"/>
      <w:lvlText w:val="%1."/>
      <w:lvlJc w:val="left"/>
      <w:pPr>
        <w:ind w:left="360" w:hanging="360"/>
      </w:pPr>
      <w:rPr>
        <w:rFonts w:ascii="Calibri" w:eastAsia="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AD71D0"/>
    <w:multiLevelType w:val="hybridMultilevel"/>
    <w:tmpl w:val="FEFA4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768"/>
    <w:multiLevelType w:val="hybridMultilevel"/>
    <w:tmpl w:val="53B6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FA0"/>
    <w:multiLevelType w:val="hybridMultilevel"/>
    <w:tmpl w:val="C6F64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12545"/>
    <w:multiLevelType w:val="hybridMultilevel"/>
    <w:tmpl w:val="C3647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D7F87"/>
    <w:multiLevelType w:val="hybridMultilevel"/>
    <w:tmpl w:val="F2C4D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E6B9D"/>
    <w:multiLevelType w:val="hybridMultilevel"/>
    <w:tmpl w:val="563A6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07D83"/>
    <w:multiLevelType w:val="hybridMultilevel"/>
    <w:tmpl w:val="B92EC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D5A4D"/>
    <w:multiLevelType w:val="hybridMultilevel"/>
    <w:tmpl w:val="8306E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C189B"/>
    <w:multiLevelType w:val="hybridMultilevel"/>
    <w:tmpl w:val="645CB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063811"/>
    <w:multiLevelType w:val="hybridMultilevel"/>
    <w:tmpl w:val="04A6A0B8"/>
    <w:lvl w:ilvl="0" w:tplc="0409000F">
      <w:start w:val="1"/>
      <w:numFmt w:val="decimal"/>
      <w:lvlText w:val="%1."/>
      <w:lvlJc w:val="left"/>
      <w:pPr>
        <w:ind w:left="720" w:hanging="360"/>
      </w:pPr>
      <w:rPr>
        <w:rFonts w:hint="default"/>
      </w:rPr>
    </w:lvl>
    <w:lvl w:ilvl="1" w:tplc="2FFACF0E">
      <w:start w:val="1"/>
      <w:numFmt w:val="upp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422C9"/>
    <w:multiLevelType w:val="hybridMultilevel"/>
    <w:tmpl w:val="59708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E5B02"/>
    <w:multiLevelType w:val="hybridMultilevel"/>
    <w:tmpl w:val="31B2D562"/>
    <w:lvl w:ilvl="0" w:tplc="940AAF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0077"/>
    <w:multiLevelType w:val="hybridMultilevel"/>
    <w:tmpl w:val="AF04C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E0369"/>
    <w:multiLevelType w:val="hybridMultilevel"/>
    <w:tmpl w:val="1F80DAB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81FFF"/>
    <w:multiLevelType w:val="hybridMultilevel"/>
    <w:tmpl w:val="807CB2CC"/>
    <w:lvl w:ilvl="0" w:tplc="8FDA2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2061B"/>
    <w:multiLevelType w:val="hybridMultilevel"/>
    <w:tmpl w:val="C73CC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137A4"/>
    <w:multiLevelType w:val="hybridMultilevel"/>
    <w:tmpl w:val="93AEEE8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5E745472"/>
    <w:multiLevelType w:val="hybridMultilevel"/>
    <w:tmpl w:val="BD948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D786F"/>
    <w:multiLevelType w:val="hybridMultilevel"/>
    <w:tmpl w:val="44586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53903"/>
    <w:multiLevelType w:val="hybridMultilevel"/>
    <w:tmpl w:val="EE82B49C"/>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53E3B"/>
    <w:multiLevelType w:val="hybridMultilevel"/>
    <w:tmpl w:val="FFDAEC7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14259"/>
    <w:multiLevelType w:val="hybridMultilevel"/>
    <w:tmpl w:val="1AFCA7B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5759A"/>
    <w:multiLevelType w:val="hybridMultilevel"/>
    <w:tmpl w:val="012C4000"/>
    <w:lvl w:ilvl="0" w:tplc="213EB73C">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0"/>
  </w:num>
  <w:num w:numId="4">
    <w:abstractNumId w:val="9"/>
  </w:num>
  <w:num w:numId="5">
    <w:abstractNumId w:val="14"/>
  </w:num>
  <w:num w:numId="6">
    <w:abstractNumId w:val="5"/>
  </w:num>
  <w:num w:numId="7">
    <w:abstractNumId w:val="7"/>
  </w:num>
  <w:num w:numId="8">
    <w:abstractNumId w:val="20"/>
  </w:num>
  <w:num w:numId="9">
    <w:abstractNumId w:val="17"/>
  </w:num>
  <w:num w:numId="10">
    <w:abstractNumId w:val="12"/>
  </w:num>
  <w:num w:numId="11">
    <w:abstractNumId w:val="11"/>
  </w:num>
  <w:num w:numId="12">
    <w:abstractNumId w:val="15"/>
  </w:num>
  <w:num w:numId="13">
    <w:abstractNumId w:val="8"/>
  </w:num>
  <w:num w:numId="14">
    <w:abstractNumId w:val="2"/>
  </w:num>
  <w:num w:numId="15">
    <w:abstractNumId w:val="19"/>
  </w:num>
  <w:num w:numId="16">
    <w:abstractNumId w:val="18"/>
  </w:num>
  <w:num w:numId="17">
    <w:abstractNumId w:val="0"/>
  </w:num>
  <w:num w:numId="18">
    <w:abstractNumId w:val="16"/>
  </w:num>
  <w:num w:numId="19">
    <w:abstractNumId w:val="3"/>
  </w:num>
  <w:num w:numId="20">
    <w:abstractNumId w:val="4"/>
  </w:num>
  <w:num w:numId="21">
    <w:abstractNumId w:val="13"/>
  </w:num>
  <w:num w:numId="22">
    <w:abstractNumId w:val="24"/>
  </w:num>
  <w:num w:numId="23">
    <w:abstractNumId w:val="1"/>
  </w:num>
  <w:num w:numId="24">
    <w:abstractNumId w:val="23"/>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5E"/>
    <w:rsid w:val="00003A06"/>
    <w:rsid w:val="00007ECE"/>
    <w:rsid w:val="00021B48"/>
    <w:rsid w:val="00026595"/>
    <w:rsid w:val="0003725E"/>
    <w:rsid w:val="00052608"/>
    <w:rsid w:val="00052CBB"/>
    <w:rsid w:val="0007060B"/>
    <w:rsid w:val="00096278"/>
    <w:rsid w:val="000A5A29"/>
    <w:rsid w:val="000A75A8"/>
    <w:rsid w:val="000B0F7C"/>
    <w:rsid w:val="000B1161"/>
    <w:rsid w:val="000B5127"/>
    <w:rsid w:val="000C0053"/>
    <w:rsid w:val="000C7A8E"/>
    <w:rsid w:val="000D32DF"/>
    <w:rsid w:val="000F52A2"/>
    <w:rsid w:val="000F5616"/>
    <w:rsid w:val="000F77A0"/>
    <w:rsid w:val="00103CC1"/>
    <w:rsid w:val="001045D7"/>
    <w:rsid w:val="001061E3"/>
    <w:rsid w:val="001079AC"/>
    <w:rsid w:val="001113B7"/>
    <w:rsid w:val="00113EB6"/>
    <w:rsid w:val="00120F06"/>
    <w:rsid w:val="00122A99"/>
    <w:rsid w:val="00126B06"/>
    <w:rsid w:val="00144C2A"/>
    <w:rsid w:val="001521C4"/>
    <w:rsid w:val="001674EB"/>
    <w:rsid w:val="00194D74"/>
    <w:rsid w:val="00195780"/>
    <w:rsid w:val="001A1A74"/>
    <w:rsid w:val="001A3F89"/>
    <w:rsid w:val="001A4D99"/>
    <w:rsid w:val="001A5BED"/>
    <w:rsid w:val="001B3053"/>
    <w:rsid w:val="001E555E"/>
    <w:rsid w:val="0020162A"/>
    <w:rsid w:val="002229D7"/>
    <w:rsid w:val="00231E5B"/>
    <w:rsid w:val="00241AFE"/>
    <w:rsid w:val="00264EC4"/>
    <w:rsid w:val="002729A4"/>
    <w:rsid w:val="00277564"/>
    <w:rsid w:val="00295C1C"/>
    <w:rsid w:val="002A081B"/>
    <w:rsid w:val="002B65BD"/>
    <w:rsid w:val="002C20B6"/>
    <w:rsid w:val="002D5984"/>
    <w:rsid w:val="002E4934"/>
    <w:rsid w:val="002E645F"/>
    <w:rsid w:val="002F7882"/>
    <w:rsid w:val="0030265B"/>
    <w:rsid w:val="0030451B"/>
    <w:rsid w:val="00304EF4"/>
    <w:rsid w:val="00313036"/>
    <w:rsid w:val="003140F8"/>
    <w:rsid w:val="00320971"/>
    <w:rsid w:val="00324BD2"/>
    <w:rsid w:val="00324BFB"/>
    <w:rsid w:val="0033529E"/>
    <w:rsid w:val="00344F5D"/>
    <w:rsid w:val="003536B1"/>
    <w:rsid w:val="0037582C"/>
    <w:rsid w:val="00382FCC"/>
    <w:rsid w:val="0039107D"/>
    <w:rsid w:val="003A1E57"/>
    <w:rsid w:val="003B0381"/>
    <w:rsid w:val="003C0BA6"/>
    <w:rsid w:val="003D2262"/>
    <w:rsid w:val="003D48E9"/>
    <w:rsid w:val="003E09DC"/>
    <w:rsid w:val="003E1C41"/>
    <w:rsid w:val="003F3890"/>
    <w:rsid w:val="00400271"/>
    <w:rsid w:val="004074D1"/>
    <w:rsid w:val="00444257"/>
    <w:rsid w:val="00444F67"/>
    <w:rsid w:val="00450607"/>
    <w:rsid w:val="00460500"/>
    <w:rsid w:val="00470B4D"/>
    <w:rsid w:val="00476C88"/>
    <w:rsid w:val="00483923"/>
    <w:rsid w:val="00483A58"/>
    <w:rsid w:val="004A3BAD"/>
    <w:rsid w:val="004A42DC"/>
    <w:rsid w:val="004A7DE5"/>
    <w:rsid w:val="004B47A8"/>
    <w:rsid w:val="004B753A"/>
    <w:rsid w:val="00511690"/>
    <w:rsid w:val="005137FB"/>
    <w:rsid w:val="005336F6"/>
    <w:rsid w:val="00544D96"/>
    <w:rsid w:val="00552351"/>
    <w:rsid w:val="005E53D4"/>
    <w:rsid w:val="005F5A80"/>
    <w:rsid w:val="00604C4F"/>
    <w:rsid w:val="0062284E"/>
    <w:rsid w:val="00630D3B"/>
    <w:rsid w:val="0063403A"/>
    <w:rsid w:val="00635817"/>
    <w:rsid w:val="00640039"/>
    <w:rsid w:val="0064154D"/>
    <w:rsid w:val="0066341A"/>
    <w:rsid w:val="00672C04"/>
    <w:rsid w:val="006847B0"/>
    <w:rsid w:val="00687B01"/>
    <w:rsid w:val="0069455E"/>
    <w:rsid w:val="006A0634"/>
    <w:rsid w:val="006A2E16"/>
    <w:rsid w:val="006A6285"/>
    <w:rsid w:val="006B1383"/>
    <w:rsid w:val="006E54E7"/>
    <w:rsid w:val="006F3004"/>
    <w:rsid w:val="006F59CF"/>
    <w:rsid w:val="00710203"/>
    <w:rsid w:val="00712B37"/>
    <w:rsid w:val="00724FF1"/>
    <w:rsid w:val="00726CD0"/>
    <w:rsid w:val="00733AC8"/>
    <w:rsid w:val="00736F03"/>
    <w:rsid w:val="007430CC"/>
    <w:rsid w:val="00782989"/>
    <w:rsid w:val="00797708"/>
    <w:rsid w:val="007E193B"/>
    <w:rsid w:val="008379F0"/>
    <w:rsid w:val="008540B8"/>
    <w:rsid w:val="008545B7"/>
    <w:rsid w:val="00861D9A"/>
    <w:rsid w:val="00862073"/>
    <w:rsid w:val="0086207F"/>
    <w:rsid w:val="008708F1"/>
    <w:rsid w:val="00875381"/>
    <w:rsid w:val="00882A9C"/>
    <w:rsid w:val="00893745"/>
    <w:rsid w:val="008B4D4A"/>
    <w:rsid w:val="008C1978"/>
    <w:rsid w:val="008C3300"/>
    <w:rsid w:val="008C6FA0"/>
    <w:rsid w:val="008C74FE"/>
    <w:rsid w:val="008C79A7"/>
    <w:rsid w:val="008E07AA"/>
    <w:rsid w:val="008F0065"/>
    <w:rsid w:val="008F041F"/>
    <w:rsid w:val="009147EC"/>
    <w:rsid w:val="00916883"/>
    <w:rsid w:val="0092501E"/>
    <w:rsid w:val="009278D3"/>
    <w:rsid w:val="00935393"/>
    <w:rsid w:val="009470FD"/>
    <w:rsid w:val="00954B08"/>
    <w:rsid w:val="00956C4D"/>
    <w:rsid w:val="00964B80"/>
    <w:rsid w:val="0097344B"/>
    <w:rsid w:val="00973481"/>
    <w:rsid w:val="009856CD"/>
    <w:rsid w:val="00990486"/>
    <w:rsid w:val="009A4D53"/>
    <w:rsid w:val="009B21A7"/>
    <w:rsid w:val="009C54DA"/>
    <w:rsid w:val="009D6E2D"/>
    <w:rsid w:val="009F3140"/>
    <w:rsid w:val="009F6478"/>
    <w:rsid w:val="00A05BB3"/>
    <w:rsid w:val="00A14ACD"/>
    <w:rsid w:val="00A226CF"/>
    <w:rsid w:val="00A37CE5"/>
    <w:rsid w:val="00A611B4"/>
    <w:rsid w:val="00A66CC6"/>
    <w:rsid w:val="00A71775"/>
    <w:rsid w:val="00A741F7"/>
    <w:rsid w:val="00A878A6"/>
    <w:rsid w:val="00A92C9A"/>
    <w:rsid w:val="00AB5AEF"/>
    <w:rsid w:val="00AC694F"/>
    <w:rsid w:val="00AE1635"/>
    <w:rsid w:val="00AE1678"/>
    <w:rsid w:val="00B157FD"/>
    <w:rsid w:val="00B24210"/>
    <w:rsid w:val="00B51E35"/>
    <w:rsid w:val="00B66400"/>
    <w:rsid w:val="00B73FEF"/>
    <w:rsid w:val="00B751E9"/>
    <w:rsid w:val="00B82311"/>
    <w:rsid w:val="00B82750"/>
    <w:rsid w:val="00B90BBF"/>
    <w:rsid w:val="00BA1E10"/>
    <w:rsid w:val="00BA4C15"/>
    <w:rsid w:val="00BB1E3C"/>
    <w:rsid w:val="00BC0FB1"/>
    <w:rsid w:val="00BD0FF7"/>
    <w:rsid w:val="00BD2759"/>
    <w:rsid w:val="00BD311A"/>
    <w:rsid w:val="00BE5136"/>
    <w:rsid w:val="00C04665"/>
    <w:rsid w:val="00C212F9"/>
    <w:rsid w:val="00C22616"/>
    <w:rsid w:val="00C41ABF"/>
    <w:rsid w:val="00C470FB"/>
    <w:rsid w:val="00C470FE"/>
    <w:rsid w:val="00C51A85"/>
    <w:rsid w:val="00C62D69"/>
    <w:rsid w:val="00C76D07"/>
    <w:rsid w:val="00C9012E"/>
    <w:rsid w:val="00C917DF"/>
    <w:rsid w:val="00C93377"/>
    <w:rsid w:val="00C965FC"/>
    <w:rsid w:val="00CA6234"/>
    <w:rsid w:val="00CC0A05"/>
    <w:rsid w:val="00CD2DF8"/>
    <w:rsid w:val="00CE1C60"/>
    <w:rsid w:val="00CF2109"/>
    <w:rsid w:val="00CF3AAF"/>
    <w:rsid w:val="00CF5DC0"/>
    <w:rsid w:val="00D03EC4"/>
    <w:rsid w:val="00D04BB3"/>
    <w:rsid w:val="00D0534B"/>
    <w:rsid w:val="00D06F2E"/>
    <w:rsid w:val="00D113A6"/>
    <w:rsid w:val="00D14D1D"/>
    <w:rsid w:val="00D20526"/>
    <w:rsid w:val="00D2188B"/>
    <w:rsid w:val="00D22E9D"/>
    <w:rsid w:val="00D42C83"/>
    <w:rsid w:val="00D47265"/>
    <w:rsid w:val="00D56DE2"/>
    <w:rsid w:val="00D61FED"/>
    <w:rsid w:val="00D716B2"/>
    <w:rsid w:val="00D845F3"/>
    <w:rsid w:val="00D978C2"/>
    <w:rsid w:val="00DB3A89"/>
    <w:rsid w:val="00DD2987"/>
    <w:rsid w:val="00DE7C92"/>
    <w:rsid w:val="00DE7F69"/>
    <w:rsid w:val="00DF74E7"/>
    <w:rsid w:val="00E13FE9"/>
    <w:rsid w:val="00E14B69"/>
    <w:rsid w:val="00E1546C"/>
    <w:rsid w:val="00E24EAE"/>
    <w:rsid w:val="00E86393"/>
    <w:rsid w:val="00E95D4B"/>
    <w:rsid w:val="00E96FF6"/>
    <w:rsid w:val="00E9735E"/>
    <w:rsid w:val="00EC0108"/>
    <w:rsid w:val="00EC440A"/>
    <w:rsid w:val="00EC5757"/>
    <w:rsid w:val="00EE0045"/>
    <w:rsid w:val="00EE483E"/>
    <w:rsid w:val="00EF0D34"/>
    <w:rsid w:val="00EF29DC"/>
    <w:rsid w:val="00EF2AC7"/>
    <w:rsid w:val="00F01DC2"/>
    <w:rsid w:val="00F058F1"/>
    <w:rsid w:val="00F14A05"/>
    <w:rsid w:val="00F162F5"/>
    <w:rsid w:val="00F163F9"/>
    <w:rsid w:val="00F31AA2"/>
    <w:rsid w:val="00F419F1"/>
    <w:rsid w:val="00F41CAA"/>
    <w:rsid w:val="00F53784"/>
    <w:rsid w:val="00F5387F"/>
    <w:rsid w:val="00F60F3D"/>
    <w:rsid w:val="00F6382E"/>
    <w:rsid w:val="00F66199"/>
    <w:rsid w:val="00F74D91"/>
    <w:rsid w:val="00F820B0"/>
    <w:rsid w:val="00F84E11"/>
    <w:rsid w:val="00F865CA"/>
    <w:rsid w:val="00FA3536"/>
    <w:rsid w:val="00FA589C"/>
    <w:rsid w:val="00FD445D"/>
    <w:rsid w:val="00FD4C18"/>
    <w:rsid w:val="00FE0C5C"/>
    <w:rsid w:val="00FE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7E43A"/>
  <w15:docId w15:val="{016EFF13-66BB-4E43-973A-0AADBBB7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35E"/>
    <w:rPr>
      <w:rFonts w:ascii="Calibri" w:eastAsia="Calibri" w:hAnsi="Calibri" w:cs="Times New Roman"/>
    </w:rPr>
  </w:style>
  <w:style w:type="paragraph" w:styleId="Heading2">
    <w:name w:val="heading 2"/>
    <w:basedOn w:val="Normal"/>
    <w:link w:val="Heading2Char"/>
    <w:uiPriority w:val="9"/>
    <w:semiHidden/>
    <w:unhideWhenUsed/>
    <w:qFormat/>
    <w:rsid w:val="00F6382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6A6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285"/>
    <w:rPr>
      <w:rFonts w:ascii="Calibri" w:eastAsia="Calibri" w:hAnsi="Calibri" w:cs="Times New Roman"/>
    </w:rPr>
  </w:style>
  <w:style w:type="paragraph" w:styleId="Footer">
    <w:name w:val="footer"/>
    <w:basedOn w:val="Normal"/>
    <w:link w:val="FooterChar"/>
    <w:uiPriority w:val="99"/>
    <w:unhideWhenUsed/>
    <w:rsid w:val="006A6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285"/>
    <w:rPr>
      <w:rFonts w:ascii="Calibri" w:eastAsia="Calibri" w:hAnsi="Calibri" w:cs="Times New Roman"/>
    </w:rPr>
  </w:style>
  <w:style w:type="paragraph" w:styleId="BalloonText">
    <w:name w:val="Balloon Text"/>
    <w:basedOn w:val="Normal"/>
    <w:link w:val="BalloonTextChar"/>
    <w:uiPriority w:val="99"/>
    <w:semiHidden/>
    <w:unhideWhenUsed/>
    <w:rsid w:val="006A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85"/>
    <w:rPr>
      <w:rFonts w:ascii="Tahoma" w:eastAsia="Calibri" w:hAnsi="Tahoma" w:cs="Tahoma"/>
      <w:sz w:val="16"/>
      <w:szCs w:val="16"/>
    </w:rPr>
  </w:style>
  <w:style w:type="paragraph" w:styleId="ListParagraph">
    <w:name w:val="List Paragraph"/>
    <w:basedOn w:val="Normal"/>
    <w:uiPriority w:val="34"/>
    <w:qFormat/>
    <w:rsid w:val="0033529E"/>
    <w:pPr>
      <w:ind w:left="720"/>
      <w:contextualSpacing/>
    </w:pPr>
  </w:style>
  <w:style w:type="paragraph" w:styleId="PlainText">
    <w:name w:val="Plain Text"/>
    <w:basedOn w:val="Normal"/>
    <w:link w:val="PlainTextChar"/>
    <w:uiPriority w:val="99"/>
    <w:semiHidden/>
    <w:unhideWhenUsed/>
    <w:rsid w:val="00F6382E"/>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F6382E"/>
    <w:rPr>
      <w:rFonts w:ascii="Consolas" w:eastAsia="Times New Roman" w:hAnsi="Consolas" w:cs="Consolas"/>
      <w:sz w:val="21"/>
      <w:szCs w:val="21"/>
    </w:rPr>
  </w:style>
  <w:style w:type="character" w:customStyle="1" w:styleId="Heading2Char">
    <w:name w:val="Heading 2 Char"/>
    <w:basedOn w:val="DefaultParagraphFont"/>
    <w:link w:val="Heading2"/>
    <w:uiPriority w:val="9"/>
    <w:semiHidden/>
    <w:rsid w:val="00F6382E"/>
    <w:rPr>
      <w:rFonts w:ascii="Cambria" w:eastAsia="Times New Roman" w:hAnsi="Cambria" w:cs="Times New Roman"/>
      <w:b/>
      <w:bCs/>
      <w:i/>
      <w:iCs/>
      <w:sz w:val="28"/>
      <w:szCs w:val="28"/>
    </w:rPr>
  </w:style>
  <w:style w:type="paragraph" w:styleId="NoSpacing">
    <w:name w:val="No Spacing"/>
    <w:link w:val="NoSpacingChar"/>
    <w:uiPriority w:val="1"/>
    <w:qFormat/>
    <w:rsid w:val="00F6382E"/>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782989"/>
    <w:rPr>
      <w:color w:val="808080"/>
    </w:rPr>
  </w:style>
  <w:style w:type="table" w:styleId="TableGrid">
    <w:name w:val="Table Grid"/>
    <w:basedOn w:val="TableNormal"/>
    <w:uiPriority w:val="59"/>
    <w:rsid w:val="0088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7EC"/>
    <w:rPr>
      <w:color w:val="0000FF" w:themeColor="hyperlink"/>
      <w:u w:val="single"/>
    </w:rPr>
  </w:style>
  <w:style w:type="table" w:customStyle="1" w:styleId="TableGrid1">
    <w:name w:val="Table Grid1"/>
    <w:basedOn w:val="TableNormal"/>
    <w:next w:val="TableGrid"/>
    <w:uiPriority w:val="59"/>
    <w:rsid w:val="00037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845F3"/>
    <w:rPr>
      <w:i/>
      <w:iCs/>
      <w:color w:val="808080" w:themeColor="text1" w:themeTint="7F"/>
    </w:rPr>
  </w:style>
  <w:style w:type="character" w:customStyle="1" w:styleId="highlight">
    <w:name w:val="highlight"/>
    <w:basedOn w:val="DefaultParagraphFont"/>
    <w:rsid w:val="00D845F3"/>
  </w:style>
  <w:style w:type="character" w:customStyle="1" w:styleId="NoSpacingChar">
    <w:name w:val="No Spacing Char"/>
    <w:link w:val="NoSpacing"/>
    <w:uiPriority w:val="1"/>
    <w:rsid w:val="004A7D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418216">
      <w:bodyDiv w:val="1"/>
      <w:marLeft w:val="0"/>
      <w:marRight w:val="0"/>
      <w:marTop w:val="0"/>
      <w:marBottom w:val="0"/>
      <w:divBdr>
        <w:top w:val="none" w:sz="0" w:space="0" w:color="auto"/>
        <w:left w:val="none" w:sz="0" w:space="0" w:color="auto"/>
        <w:bottom w:val="none" w:sz="0" w:space="0" w:color="auto"/>
        <w:right w:val="none" w:sz="0" w:space="0" w:color="auto"/>
      </w:divBdr>
    </w:div>
    <w:div w:id="1443651681">
      <w:bodyDiv w:val="1"/>
      <w:marLeft w:val="0"/>
      <w:marRight w:val="0"/>
      <w:marTop w:val="0"/>
      <w:marBottom w:val="0"/>
      <w:divBdr>
        <w:top w:val="none" w:sz="0" w:space="0" w:color="auto"/>
        <w:left w:val="none" w:sz="0" w:space="0" w:color="auto"/>
        <w:bottom w:val="none" w:sz="0" w:space="0" w:color="auto"/>
        <w:right w:val="none" w:sz="0" w:space="0" w:color="auto"/>
      </w:divBdr>
    </w:div>
    <w:div w:id="17155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p.smokymountaincenter.com/dept.clop/cm/Shared%20Documents/Forms/AllItems.aspx?RootFolder=%2Fdept%2Eclop%2Fcm%2FShared%20Documents%2FMHSA%20UM%20FORMS%20AND%20REVIEW%20TOOLS&amp;FolderCTID=0x012000B4D86B6A1F01BA459A100B130004E563&amp;View=%7bAD74E0AD-01EF-4476-9101-2266E0F75027%7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505F72741994AA591E7B2BC1AFFE4" ma:contentTypeVersion="0" ma:contentTypeDescription="Create a new document." ma:contentTypeScope="" ma:versionID="b6ee624effd40eb31afa064ccc20b1f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72DD-D5E2-4DF8-99FC-47016D1C50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BA0AC1-E1E2-42E6-ADDD-D9E3285B8D97}">
  <ds:schemaRefs>
    <ds:schemaRef ds:uri="http://schemas.microsoft.com/sharepoint/v3/contenttype/forms"/>
  </ds:schemaRefs>
</ds:datastoreItem>
</file>

<file path=customXml/itemProps3.xml><?xml version="1.0" encoding="utf-8"?>
<ds:datastoreItem xmlns:ds="http://schemas.openxmlformats.org/officeDocument/2006/customXml" ds:itemID="{7E4B15E5-25F6-4AB0-B2E3-8129DE991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D69FC2-0506-42AB-AD96-80EB49E3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Day Treatment checklist 1 26 15</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Treatment checklist 1 26 15</dc:title>
  <dc:creator>Jessica Redish</dc:creator>
  <cp:lastModifiedBy>Lindsay VanderBroek</cp:lastModifiedBy>
  <cp:revision>2</cp:revision>
  <cp:lastPrinted>2014-06-30T15:06:00Z</cp:lastPrinted>
  <dcterms:created xsi:type="dcterms:W3CDTF">2016-09-19T02:05:00Z</dcterms:created>
  <dcterms:modified xsi:type="dcterms:W3CDTF">2016-09-19T02:05:00Z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0x01010040C505F72741994AA591E7B2BC1AFFE4</vt:lpwstr>
  </property>
</Properties>
</file>